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42CDD" w14:textId="032A63F4" w:rsidR="00516FE1" w:rsidRPr="006B1EE5" w:rsidRDefault="00516FE1" w:rsidP="00D12640">
      <w:pPr>
        <w:tabs>
          <w:tab w:val="left" w:pos="1985"/>
        </w:tabs>
        <w:spacing w:after="0"/>
        <w:ind w:left="0" w:firstLine="0"/>
        <w:rPr>
          <w:rFonts w:ascii="Arial" w:eastAsia="바탕" w:hAnsi="Arial" w:cs="Arial"/>
          <w:b/>
          <w:bCs/>
          <w:sz w:val="28"/>
          <w:szCs w:val="24"/>
          <w:lang w:val="de-DE" w:eastAsia="ko-KR"/>
        </w:rPr>
      </w:pPr>
      <w:bookmarkStart w:id="0" w:name="_Hlk145670493"/>
      <w:r w:rsidRPr="006B1EE5">
        <w:rPr>
          <w:rFonts w:ascii="Arial" w:eastAsia="바탕" w:hAnsi="Arial" w:cs="Arial"/>
          <w:b/>
          <w:bCs/>
          <w:sz w:val="28"/>
          <w:szCs w:val="24"/>
          <w:lang w:val="de-DE"/>
        </w:rPr>
        <w:t>3GPP TSG RAN WG1 #</w:t>
      </w:r>
      <w:r w:rsidR="001859CB" w:rsidRPr="006B1EE5">
        <w:rPr>
          <w:rFonts w:ascii="Arial" w:eastAsia="바탕" w:hAnsi="Arial" w:cs="Arial"/>
          <w:b/>
          <w:bCs/>
          <w:sz w:val="28"/>
          <w:szCs w:val="24"/>
          <w:lang w:val="de-DE"/>
        </w:rPr>
        <w:t>11</w:t>
      </w:r>
      <w:r w:rsidR="001859CB" w:rsidRPr="006B1EE5">
        <w:rPr>
          <w:rFonts w:ascii="Arial" w:eastAsia="바탕" w:hAnsi="Arial" w:cs="Arial" w:hint="eastAsia"/>
          <w:b/>
          <w:bCs/>
          <w:sz w:val="28"/>
          <w:szCs w:val="24"/>
          <w:lang w:val="de-DE" w:eastAsia="ko-KR"/>
        </w:rPr>
        <w:t>8</w:t>
      </w:r>
      <w:r w:rsidR="00141EA2" w:rsidRPr="00993BD3">
        <w:rPr>
          <w:rFonts w:ascii="Arial" w:eastAsia="바탕" w:hAnsi="Arial" w:cs="Arial" w:hint="eastAsia"/>
          <w:b/>
          <w:bCs/>
          <w:sz w:val="28"/>
          <w:szCs w:val="24"/>
          <w:lang w:val="de-DE" w:eastAsia="ko-KR"/>
        </w:rPr>
        <w:t>bis</w:t>
      </w:r>
      <w:r w:rsidRPr="006B1EE5">
        <w:rPr>
          <w:rFonts w:ascii="Arial" w:eastAsia="바탕" w:hAnsi="Arial" w:cs="Arial"/>
          <w:b/>
          <w:bCs/>
          <w:sz w:val="28"/>
          <w:szCs w:val="24"/>
          <w:lang w:val="de-DE"/>
        </w:rPr>
        <w:tab/>
      </w:r>
      <w:r w:rsidRPr="006B1EE5">
        <w:rPr>
          <w:rFonts w:ascii="Arial" w:eastAsia="바탕" w:hAnsi="Arial" w:cs="Arial"/>
          <w:b/>
          <w:bCs/>
          <w:sz w:val="28"/>
          <w:szCs w:val="24"/>
          <w:lang w:val="de-DE"/>
        </w:rPr>
        <w:tab/>
      </w:r>
      <w:r w:rsidRPr="006B1EE5">
        <w:rPr>
          <w:rFonts w:ascii="Arial" w:eastAsia="바탕" w:hAnsi="Arial" w:cs="Arial"/>
          <w:b/>
          <w:bCs/>
          <w:sz w:val="28"/>
          <w:szCs w:val="24"/>
          <w:lang w:val="de-DE"/>
        </w:rPr>
        <w:tab/>
        <w:t xml:space="preserve">                </w:t>
      </w:r>
      <w:r w:rsidR="00D80143" w:rsidRPr="006B1EE5">
        <w:rPr>
          <w:rFonts w:ascii="Arial" w:eastAsia="바탕" w:hAnsi="Arial" w:cs="Arial"/>
          <w:b/>
          <w:bCs/>
          <w:sz w:val="28"/>
          <w:szCs w:val="24"/>
          <w:lang w:val="de-DE"/>
        </w:rPr>
        <w:t xml:space="preserve"> </w:t>
      </w:r>
      <w:r w:rsidRPr="006B1EE5">
        <w:rPr>
          <w:rFonts w:ascii="Arial" w:eastAsia="바탕" w:hAnsi="Arial" w:cs="Arial"/>
          <w:b/>
          <w:bCs/>
          <w:sz w:val="28"/>
          <w:szCs w:val="24"/>
          <w:lang w:val="de-DE"/>
        </w:rPr>
        <w:t>R1-</w:t>
      </w:r>
      <w:r w:rsidR="00141EA2" w:rsidRPr="006B1EE5">
        <w:rPr>
          <w:rFonts w:ascii="Arial" w:eastAsia="바탕" w:hAnsi="Arial" w:cs="Arial"/>
          <w:b/>
          <w:bCs/>
          <w:sz w:val="28"/>
          <w:szCs w:val="24"/>
          <w:lang w:val="de-DE"/>
        </w:rPr>
        <w:t>24</w:t>
      </w:r>
      <w:r w:rsidR="006B1EE5" w:rsidRPr="006B1EE5">
        <w:rPr>
          <w:rFonts w:ascii="Arial" w:eastAsia="바탕" w:hAnsi="Arial" w:cs="Arial"/>
          <w:b/>
          <w:bCs/>
          <w:sz w:val="28"/>
          <w:szCs w:val="24"/>
          <w:lang w:val="de-DE" w:eastAsia="ko-KR"/>
        </w:rPr>
        <w:t>08675</w:t>
      </w:r>
    </w:p>
    <w:p w14:paraId="1F39E597" w14:textId="6AFF3E5D" w:rsidR="00516FE1" w:rsidRPr="00D12640" w:rsidRDefault="00141EA2" w:rsidP="00D12640">
      <w:pPr>
        <w:tabs>
          <w:tab w:val="left" w:pos="1985"/>
        </w:tabs>
        <w:spacing w:after="0"/>
        <w:ind w:left="0" w:firstLine="0"/>
        <w:rPr>
          <w:rFonts w:ascii="Arial" w:eastAsia="바탕" w:hAnsi="Arial" w:cs="Arial"/>
          <w:b/>
          <w:bCs/>
          <w:sz w:val="28"/>
          <w:szCs w:val="24"/>
        </w:rPr>
      </w:pPr>
      <w:r>
        <w:rPr>
          <w:rFonts w:ascii="Arial" w:hAnsi="Arial" w:cs="Arial"/>
          <w:b/>
          <w:bCs/>
          <w:sz w:val="28"/>
          <w:lang w:eastAsia="ja-JP"/>
        </w:rPr>
        <w:t>Hefei</w:t>
      </w:r>
      <w:r w:rsidRPr="000C64B4">
        <w:rPr>
          <w:rFonts w:ascii="Arial" w:hAnsi="Arial" w:cs="Arial"/>
          <w:b/>
          <w:bCs/>
          <w:sz w:val="28"/>
          <w:lang w:eastAsia="ja-JP"/>
        </w:rPr>
        <w:t xml:space="preserve">, </w:t>
      </w:r>
      <w:r>
        <w:rPr>
          <w:rFonts w:ascii="Arial" w:hAnsi="Arial" w:cs="Arial"/>
          <w:b/>
          <w:bCs/>
          <w:sz w:val="28"/>
          <w:lang w:eastAsia="ja-JP"/>
        </w:rPr>
        <w:t>China, October 14</w:t>
      </w:r>
      <w:r w:rsidRPr="001859CB">
        <w:rPr>
          <w:rFonts w:ascii="Arial" w:hAnsi="Arial" w:cs="Arial" w:hint="eastAsia"/>
          <w:b/>
          <w:bCs/>
          <w:sz w:val="28"/>
          <w:vertAlign w:val="superscript"/>
          <w:lang w:eastAsia="ja-JP"/>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1859CB">
        <w:rPr>
          <w:rFonts w:ascii="Arial" w:hAnsi="Arial" w:cs="Arial" w:hint="eastAsia"/>
          <w:b/>
          <w:bCs/>
          <w:sz w:val="28"/>
          <w:vertAlign w:val="superscript"/>
          <w:lang w:eastAsia="ja-JP"/>
        </w:rPr>
        <w:t>th</w:t>
      </w:r>
      <w:r>
        <w:rPr>
          <w:rFonts w:ascii="Arial" w:hAnsi="Arial" w:cs="Arial"/>
          <w:b/>
          <w:bCs/>
          <w:sz w:val="28"/>
          <w:lang w:eastAsia="ja-JP"/>
        </w:rPr>
        <w:t xml:space="preserve">, </w:t>
      </w:r>
      <w:r w:rsidR="00516FE1" w:rsidRPr="00D12640">
        <w:rPr>
          <w:rFonts w:ascii="Arial" w:eastAsia="바탕" w:hAnsi="Arial" w:cs="Arial"/>
          <w:b/>
          <w:bCs/>
          <w:sz w:val="28"/>
          <w:szCs w:val="24"/>
        </w:rPr>
        <w:t>2024</w:t>
      </w:r>
    </w:p>
    <w:bookmarkEnd w:id="0"/>
    <w:p w14:paraId="47200AEB" w14:textId="77777777" w:rsidR="000D41C4" w:rsidRPr="005C3B4A" w:rsidRDefault="000D41C4" w:rsidP="00D12640">
      <w:pPr>
        <w:tabs>
          <w:tab w:val="left" w:pos="1985"/>
        </w:tabs>
        <w:spacing w:after="0"/>
        <w:ind w:left="0" w:firstLine="0"/>
        <w:rPr>
          <w:rFonts w:ascii="Arial" w:eastAsia="맑은 고딕" w:hAnsi="Arial"/>
          <w:b/>
          <w:sz w:val="24"/>
          <w:lang w:eastAsia="ko-KR"/>
        </w:rPr>
      </w:pPr>
    </w:p>
    <w:p w14:paraId="334FB070" w14:textId="626F68F1"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D80143">
        <w:rPr>
          <w:rFonts w:ascii="Arial" w:eastAsia="맑은 고딕" w:hAnsi="Arial"/>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0F3F45A" w:rsidR="003C5E2A" w:rsidRPr="00E70DE7" w:rsidRDefault="003C5E2A" w:rsidP="00AF3B01">
      <w:pPr>
        <w:tabs>
          <w:tab w:val="left" w:pos="1985"/>
        </w:tabs>
        <w:spacing w:after="0"/>
        <w:ind w:left="480" w:hangingChars="200" w:hanging="480"/>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80143" w:rsidRPr="00D80143">
        <w:rPr>
          <w:rFonts w:ascii="Arial" w:eastAsia="바탕" w:hAnsi="Arial" w:cs="Arial"/>
          <w:sz w:val="24"/>
          <w:szCs w:val="24"/>
          <w:lang w:val="en-US" w:eastAsia="ko-KR"/>
        </w:rPr>
        <w:t>Considerations on carrier-wave transmission for</w:t>
      </w:r>
      <w:r w:rsidR="00D80143">
        <w:rPr>
          <w:rFonts w:ascii="Arial" w:eastAsia="바탕" w:hAnsi="Arial" w:cs="Arial"/>
          <w:sz w:val="24"/>
          <w:szCs w:val="24"/>
          <w:lang w:val="en-US" w:eastAsia="ko-KR"/>
        </w:rPr>
        <w:t xml:space="preserve"> </w:t>
      </w:r>
      <w:r w:rsidR="00F37D87" w:rsidRPr="00F37D87">
        <w:rPr>
          <w:rFonts w:ascii="Arial" w:eastAsia="바탕" w:hAnsi="Arial" w:cs="Arial"/>
          <w:sz w:val="24"/>
          <w:szCs w:val="24"/>
          <w:lang w:val="en-US" w:eastAsia="ko-KR"/>
        </w:rPr>
        <w:t>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30FE600A"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sidR="004B5881">
        <w:rPr>
          <w:rFonts w:eastAsia="바탕" w:hint="eastAsia"/>
          <w:sz w:val="22"/>
          <w:szCs w:val="22"/>
          <w:lang w:eastAsia="ko-KR"/>
        </w:rPr>
        <w:t>1</w:t>
      </w:r>
      <w:r w:rsidRPr="008E1B7B">
        <w:rPr>
          <w:rFonts w:eastAsia="바탕"/>
          <w:sz w:val="22"/>
          <w:szCs w:val="22"/>
          <w:lang w:eastAsia="ko-KR"/>
        </w:rPr>
        <w:t>#</w:t>
      </w:r>
      <w:r w:rsidR="00141EA2" w:rsidRPr="008E1B7B">
        <w:rPr>
          <w:rFonts w:eastAsia="바탕"/>
          <w:sz w:val="22"/>
          <w:szCs w:val="22"/>
          <w:lang w:eastAsia="ko-KR"/>
        </w:rPr>
        <w:t>1</w:t>
      </w:r>
      <w:r w:rsidR="00141EA2">
        <w:rPr>
          <w:rFonts w:eastAsia="바탕" w:hint="eastAsia"/>
          <w:sz w:val="22"/>
          <w:szCs w:val="22"/>
          <w:lang w:eastAsia="ko-KR"/>
        </w:rPr>
        <w:t>18</w:t>
      </w:r>
      <w:r w:rsidRPr="008E1B7B">
        <w:rPr>
          <w:rFonts w:eastAsia="바탕"/>
          <w:sz w:val="22"/>
          <w:szCs w:val="22"/>
          <w:lang w:eastAsia="ko-KR"/>
        </w:rPr>
        <w:t xml:space="preserve">, </w:t>
      </w:r>
      <w:r w:rsidR="004B5881">
        <w:rPr>
          <w:rFonts w:eastAsia="바탕" w:hint="eastAsia"/>
          <w:sz w:val="22"/>
          <w:szCs w:val="22"/>
          <w:lang w:eastAsia="ko-KR"/>
        </w:rPr>
        <w:t>following agreements</w:t>
      </w:r>
      <w:r w:rsidR="00CF0F01">
        <w:rPr>
          <w:rFonts w:eastAsia="바탕" w:hint="eastAsia"/>
          <w:sz w:val="22"/>
          <w:szCs w:val="22"/>
          <w:lang w:eastAsia="ko-KR"/>
        </w:rPr>
        <w:t>/observations</w:t>
      </w:r>
      <w:r w:rsidR="004B5881">
        <w:rPr>
          <w:rFonts w:eastAsia="바탕" w:hint="eastAsia"/>
          <w:sz w:val="22"/>
          <w:szCs w:val="22"/>
          <w:lang w:eastAsia="ko-KR"/>
        </w:rPr>
        <w:t xml:space="preserve"> were made on </w:t>
      </w:r>
      <w:r w:rsidR="00CF0F01">
        <w:rPr>
          <w:rFonts w:eastAsia="바탕" w:hint="eastAsia"/>
          <w:sz w:val="22"/>
          <w:szCs w:val="22"/>
          <w:lang w:eastAsia="ko-KR"/>
        </w:rPr>
        <w:t xml:space="preserve">the </w:t>
      </w:r>
      <w:r w:rsidR="00F56DE9">
        <w:rPr>
          <w:rFonts w:eastAsia="바탕" w:hint="eastAsia"/>
          <w:sz w:val="22"/>
          <w:szCs w:val="22"/>
          <w:lang w:eastAsia="ko-KR"/>
        </w:rPr>
        <w:t xml:space="preserve">carrier-wave </w:t>
      </w:r>
      <w:r w:rsidR="004B5881">
        <w:rPr>
          <w:rFonts w:eastAsia="바탕" w:hint="eastAsia"/>
          <w:sz w:val="22"/>
          <w:szCs w:val="22"/>
          <w:lang w:eastAsia="ko-KR"/>
        </w:rPr>
        <w:t>waveform/transmission for Ambient IoT in Rel-19 [1]</w:t>
      </w:r>
      <w:r w:rsidR="00846EF5">
        <w:rPr>
          <w:rFonts w:eastAsia="바탕"/>
          <w:sz w:val="22"/>
          <w:szCs w:val="22"/>
          <w:lang w:eastAsia="ko-KR"/>
        </w:rPr>
        <w:t>.</w:t>
      </w:r>
    </w:p>
    <w:p w14:paraId="52A4B12B" w14:textId="77777777" w:rsidR="00127542"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27542" w:rsidRPr="00127542" w14:paraId="25811228" w14:textId="77777777" w:rsidTr="00127542">
        <w:tc>
          <w:tcPr>
            <w:tcW w:w="9633" w:type="dxa"/>
            <w:tcMar>
              <w:right w:w="170" w:type="dxa"/>
            </w:tcMar>
          </w:tcPr>
          <w:p w14:paraId="6BF24DC0" w14:textId="77777777" w:rsidR="00141EA2" w:rsidRPr="00141EA2" w:rsidRDefault="00141EA2" w:rsidP="00141EA2">
            <w:pPr>
              <w:spacing w:before="0" w:after="0" w:line="240" w:lineRule="auto"/>
              <w:ind w:left="0" w:firstLine="0"/>
              <w:jc w:val="left"/>
              <w:rPr>
                <w:rFonts w:eastAsia="바탕"/>
                <w:b/>
                <w:color w:val="000000"/>
                <w:lang w:eastAsia="zh-CN"/>
              </w:rPr>
            </w:pPr>
            <w:r w:rsidRPr="00141EA2">
              <w:rPr>
                <w:rFonts w:eastAsia="바탕"/>
                <w:b/>
                <w:color w:val="000000"/>
                <w:lang w:eastAsia="zh-CN"/>
              </w:rPr>
              <w:t>Observation</w:t>
            </w:r>
          </w:p>
          <w:p w14:paraId="499DA7F3" w14:textId="77777777" w:rsidR="00141EA2" w:rsidRPr="00141EA2" w:rsidRDefault="00141EA2" w:rsidP="00141EA2">
            <w:pPr>
              <w:spacing w:before="0" w:after="0" w:line="240" w:lineRule="auto"/>
              <w:ind w:left="0" w:firstLine="0"/>
              <w:jc w:val="left"/>
              <w:rPr>
                <w:rFonts w:eastAsia="바탕"/>
                <w:lang w:eastAsia="zh-CN"/>
              </w:rPr>
            </w:pPr>
            <w:r w:rsidRPr="00141EA2">
              <w:rPr>
                <w:rFonts w:eastAsia="바탕"/>
                <w:lang w:eastAsia="zh-CN"/>
              </w:rPr>
              <w:t>For D2R reception performance,</w:t>
            </w:r>
          </w:p>
          <w:p w14:paraId="4040F004" w14:textId="77777777" w:rsidR="00141EA2" w:rsidRPr="00141EA2" w:rsidRDefault="00141EA2" w:rsidP="001959DF">
            <w:pPr>
              <w:numPr>
                <w:ilvl w:val="0"/>
                <w:numId w:val="54"/>
              </w:numPr>
              <w:spacing w:before="0" w:after="0" w:line="240" w:lineRule="auto"/>
              <w:jc w:val="left"/>
              <w:rPr>
                <w:rFonts w:eastAsia="바탕"/>
                <w:lang w:eastAsia="zh-CN"/>
              </w:rPr>
            </w:pPr>
            <w:r w:rsidRPr="00141EA2">
              <w:rPr>
                <w:rFonts w:eastAsia="바탕"/>
                <w:lang w:eastAsia="zh-CN"/>
              </w:rPr>
              <w:t>Compared to single-tone unmodulated sinusoid waveform without frequency hopping, two unmodulated single-tones waveform provides [0, 8] dB or [-0.2, 3] dB frequency diversity gain at 1% or 10% BLER target in a fading channel for a 1Rx reader and a 1Tx CW transmitter, at least depending on the gap between the two tones and the channel’s coherence bandwidth.</w:t>
            </w:r>
          </w:p>
          <w:p w14:paraId="1644A205" w14:textId="77777777" w:rsidR="00141EA2" w:rsidRPr="00141EA2" w:rsidRDefault="00141EA2" w:rsidP="001959DF">
            <w:pPr>
              <w:numPr>
                <w:ilvl w:val="1"/>
                <w:numId w:val="56"/>
              </w:numPr>
              <w:spacing w:before="0" w:after="0" w:line="240" w:lineRule="auto"/>
              <w:jc w:val="left"/>
              <w:rPr>
                <w:rFonts w:eastAsia="바탕"/>
                <w:lang w:eastAsia="zh-CN"/>
              </w:rPr>
            </w:pPr>
            <w:r w:rsidRPr="00141EA2">
              <w:rPr>
                <w:rFonts w:eastAsia="바탕"/>
                <w:lang w:eastAsia="zh-CN"/>
              </w:rPr>
              <w:t>In a TDL-A fading channel with 30ns delay spread</w:t>
            </w:r>
          </w:p>
          <w:p w14:paraId="6208681D" w14:textId="77777777" w:rsidR="00141EA2" w:rsidRPr="00141EA2" w:rsidRDefault="00141EA2" w:rsidP="001959DF">
            <w:pPr>
              <w:numPr>
                <w:ilvl w:val="2"/>
                <w:numId w:val="55"/>
              </w:numPr>
              <w:spacing w:before="0" w:after="0" w:line="240" w:lineRule="auto"/>
              <w:jc w:val="left"/>
              <w:rPr>
                <w:rFonts w:eastAsia="바탕"/>
                <w:lang w:eastAsia="zh-CN"/>
              </w:rPr>
            </w:pPr>
            <w:r w:rsidRPr="00141EA2">
              <w:rPr>
                <w:rFonts w:eastAsia="바탕"/>
                <w:lang w:eastAsia="zh-CN"/>
              </w:rPr>
              <w:t xml:space="preserve">For the gap between [75KHz, 900KHz], the frequency diversity gains at 1% BLER target observed by 6 sources are within [0, 1.5] dB, and the frequency diversity gains at 10% BLER target observed by 3 sources are almost 0dB. </w:t>
            </w:r>
          </w:p>
          <w:p w14:paraId="778F199E" w14:textId="77777777" w:rsidR="00141EA2" w:rsidRPr="00141EA2" w:rsidRDefault="00141EA2" w:rsidP="001959DF">
            <w:pPr>
              <w:numPr>
                <w:ilvl w:val="2"/>
                <w:numId w:val="55"/>
              </w:numPr>
              <w:spacing w:before="0" w:after="0" w:line="240" w:lineRule="auto"/>
              <w:jc w:val="left"/>
              <w:rPr>
                <w:rFonts w:eastAsia="바탕"/>
                <w:lang w:eastAsia="zh-CN"/>
              </w:rPr>
            </w:pPr>
            <w:r w:rsidRPr="00141EA2">
              <w:rPr>
                <w:rFonts w:eastAsia="바탕"/>
                <w:lang w:eastAsia="zh-CN"/>
              </w:rPr>
              <w:t>For the gap between [1.08MHz, 4.2MHz], the frequency diversity gains at 1% BLER target observed by 6 sources are within [3, 5.8] dB, and the frequency diversity gains at 10% BLER target observed by 3 sources are within [0.4, 2.5] dB.</w:t>
            </w:r>
          </w:p>
          <w:p w14:paraId="47D6B09E" w14:textId="77777777" w:rsidR="00141EA2" w:rsidRPr="00141EA2" w:rsidRDefault="00141EA2" w:rsidP="001959DF">
            <w:pPr>
              <w:numPr>
                <w:ilvl w:val="2"/>
                <w:numId w:val="55"/>
              </w:numPr>
              <w:spacing w:before="0" w:after="0" w:line="240" w:lineRule="auto"/>
              <w:jc w:val="left"/>
              <w:rPr>
                <w:rFonts w:eastAsia="바탕"/>
                <w:lang w:eastAsia="zh-CN"/>
              </w:rPr>
            </w:pPr>
            <w:r w:rsidRPr="00141EA2">
              <w:rPr>
                <w:rFonts w:eastAsia="바탕"/>
                <w:lang w:eastAsia="zh-CN"/>
              </w:rPr>
              <w:t>For the gap between [5MHz, 10MHz], the frequency diversity gains at 1% BLER target observed by 5 sources are within [5, 8] dB, and the frequency diversity gains at 10% BLER target observed by 5 sources are within [1.3, 4] dB.</w:t>
            </w:r>
          </w:p>
          <w:p w14:paraId="12427EBC" w14:textId="77777777" w:rsidR="00141EA2" w:rsidRPr="00141EA2" w:rsidRDefault="00141EA2" w:rsidP="001959DF">
            <w:pPr>
              <w:numPr>
                <w:ilvl w:val="1"/>
                <w:numId w:val="56"/>
              </w:numPr>
              <w:spacing w:before="0" w:after="0" w:line="240" w:lineRule="auto"/>
              <w:jc w:val="left"/>
              <w:rPr>
                <w:rFonts w:eastAsia="바탕"/>
                <w:lang w:eastAsia="zh-CN"/>
              </w:rPr>
            </w:pPr>
            <w:r w:rsidRPr="00141EA2">
              <w:rPr>
                <w:rFonts w:eastAsia="바탕"/>
                <w:lang w:eastAsia="zh-CN"/>
              </w:rPr>
              <w:t xml:space="preserve">In a TDL-D fading channel with 30ns delay spread </w:t>
            </w:r>
          </w:p>
          <w:p w14:paraId="1C04A3E7" w14:textId="77777777" w:rsidR="00141EA2" w:rsidRPr="00141EA2" w:rsidRDefault="00141EA2" w:rsidP="001959DF">
            <w:pPr>
              <w:numPr>
                <w:ilvl w:val="2"/>
                <w:numId w:val="55"/>
              </w:numPr>
              <w:spacing w:before="0" w:after="0" w:line="240" w:lineRule="auto"/>
              <w:jc w:val="left"/>
              <w:rPr>
                <w:rFonts w:eastAsia="바탕"/>
                <w:lang w:eastAsia="zh-CN"/>
              </w:rPr>
            </w:pPr>
            <w:r w:rsidRPr="00141EA2">
              <w:rPr>
                <w:rFonts w:eastAsia="바탕"/>
                <w:lang w:eastAsia="zh-CN"/>
              </w:rPr>
              <w:t>For 10MHz gap, 1 sources (</w:t>
            </w:r>
            <w:hyperlink r:id="rId8" w:history="1">
              <w:r w:rsidRPr="00141EA2">
                <w:rPr>
                  <w:rFonts w:eastAsia="바탕"/>
                  <w:bCs/>
                  <w:u w:val="single"/>
                  <w:lang w:eastAsia="x-none"/>
                </w:rPr>
                <w:t>R1-2405855</w:t>
              </w:r>
            </w:hyperlink>
            <w:r w:rsidRPr="00141EA2">
              <w:rPr>
                <w:rFonts w:eastAsia="바탕"/>
                <w:lang w:eastAsia="zh-CN"/>
              </w:rPr>
              <w:t>) observed 0.7 dB@1%BLER and -0.2dB@10%BLER frequency diversity gain. (Note: loss due to the power split in TDL-D)</w:t>
            </w:r>
          </w:p>
          <w:p w14:paraId="791091D5" w14:textId="77777777" w:rsidR="00141EA2" w:rsidRPr="00141EA2" w:rsidRDefault="00141EA2" w:rsidP="001959DF">
            <w:pPr>
              <w:numPr>
                <w:ilvl w:val="1"/>
                <w:numId w:val="56"/>
              </w:numPr>
              <w:spacing w:before="0" w:after="0" w:line="240" w:lineRule="auto"/>
              <w:jc w:val="left"/>
              <w:rPr>
                <w:rFonts w:eastAsia="바탕"/>
                <w:lang w:eastAsia="zh-CN"/>
              </w:rPr>
            </w:pPr>
            <w:r w:rsidRPr="00141EA2">
              <w:rPr>
                <w:rFonts w:eastAsia="바탕"/>
                <w:lang w:eastAsia="zh-CN"/>
              </w:rPr>
              <w:t>In a TDL-A fading channel with 150ns delay spread</w:t>
            </w:r>
          </w:p>
          <w:p w14:paraId="0BB78C12" w14:textId="77777777" w:rsidR="00141EA2" w:rsidRPr="00141EA2" w:rsidRDefault="00141EA2" w:rsidP="001959DF">
            <w:pPr>
              <w:numPr>
                <w:ilvl w:val="2"/>
                <w:numId w:val="55"/>
              </w:numPr>
              <w:spacing w:before="0" w:after="0" w:line="240" w:lineRule="auto"/>
              <w:jc w:val="left"/>
              <w:rPr>
                <w:rFonts w:eastAsia="바탕"/>
                <w:lang w:eastAsia="zh-CN"/>
              </w:rPr>
            </w:pPr>
            <w:r w:rsidRPr="00141EA2">
              <w:rPr>
                <w:rFonts w:eastAsia="바탕"/>
                <w:lang w:eastAsia="zh-CN"/>
              </w:rPr>
              <w:t>For the gap is 180Khz, the frequency diversity gains at 1% BLER target observed by 2 sources are within [1, 3] dB, and the frequency diversity gains at 10% BLER target observed by 2 sources are within [0, 2.5] dB.</w:t>
            </w:r>
          </w:p>
          <w:p w14:paraId="1B855367" w14:textId="77777777" w:rsidR="00141EA2" w:rsidRPr="00141EA2" w:rsidRDefault="00141EA2" w:rsidP="001959DF">
            <w:pPr>
              <w:numPr>
                <w:ilvl w:val="2"/>
                <w:numId w:val="55"/>
              </w:numPr>
              <w:spacing w:before="0" w:after="0" w:line="240" w:lineRule="auto"/>
              <w:jc w:val="left"/>
              <w:rPr>
                <w:rFonts w:eastAsia="바탕"/>
                <w:lang w:eastAsia="zh-CN"/>
              </w:rPr>
            </w:pPr>
            <w:r w:rsidRPr="00141EA2">
              <w:rPr>
                <w:rFonts w:eastAsia="바탕"/>
                <w:lang w:eastAsia="zh-CN"/>
              </w:rPr>
              <w:lastRenderedPageBreak/>
              <w:t>For the gap is 2.16MHz, the frequency diversity gains at 1% BLER target observed by 2 sources are within [7, 8] dB, and the frequency diversity gains at 10% BLER target observed by 2 sources are within [2.5, 5.5] dB.</w:t>
            </w:r>
          </w:p>
          <w:p w14:paraId="64DD471F" w14:textId="77777777" w:rsidR="00141EA2" w:rsidRPr="00141EA2" w:rsidRDefault="00141EA2" w:rsidP="001959DF">
            <w:pPr>
              <w:numPr>
                <w:ilvl w:val="2"/>
                <w:numId w:val="55"/>
              </w:numPr>
              <w:spacing w:before="0" w:after="0" w:line="240" w:lineRule="auto"/>
              <w:jc w:val="left"/>
              <w:rPr>
                <w:rFonts w:eastAsia="바탕"/>
                <w:lang w:eastAsia="zh-CN"/>
              </w:rPr>
            </w:pPr>
            <w:r w:rsidRPr="00141EA2">
              <w:rPr>
                <w:rFonts w:eastAsia="바탕"/>
                <w:lang w:eastAsia="zh-CN"/>
              </w:rPr>
              <w:t>For the gap is 5MHz, the frequency diversity gains at 1% BLER target observed by 2 sources are within [7, 8] dB, and the frequency diversity gains at 10% BLER target observed by 2 sources are within [2.5, 3] dB.</w:t>
            </w:r>
          </w:p>
          <w:p w14:paraId="17FE4CA7" w14:textId="77777777" w:rsidR="00141EA2" w:rsidRPr="00141EA2" w:rsidRDefault="00141EA2" w:rsidP="001959DF">
            <w:pPr>
              <w:numPr>
                <w:ilvl w:val="1"/>
                <w:numId w:val="54"/>
              </w:numPr>
              <w:spacing w:before="0" w:after="0" w:line="240" w:lineRule="auto"/>
              <w:jc w:val="left"/>
              <w:rPr>
                <w:rFonts w:eastAsia="바탕"/>
                <w:color w:val="A6A6A6"/>
                <w:lang w:eastAsia="zh-CN"/>
              </w:rPr>
            </w:pPr>
            <w:r w:rsidRPr="00141EA2">
              <w:rPr>
                <w:rFonts w:eastAsia="바탕"/>
                <w:lang w:eastAsia="zh-CN"/>
              </w:rPr>
              <w:t>Note: The total transmission power is assumed the same for single-tone unmodulated sinusoid waveform without frequency hopping and two unmodulated single-tones waveform.</w:t>
            </w:r>
          </w:p>
          <w:p w14:paraId="59F1FD92" w14:textId="77777777" w:rsidR="00141EA2" w:rsidRPr="00141EA2" w:rsidRDefault="00141EA2" w:rsidP="00141EA2">
            <w:pPr>
              <w:spacing w:before="0" w:after="0" w:line="240" w:lineRule="auto"/>
              <w:ind w:left="0" w:firstLine="0"/>
              <w:jc w:val="left"/>
              <w:rPr>
                <w:rFonts w:eastAsia="바탕"/>
                <w:lang w:eastAsia="zh-CN"/>
              </w:rPr>
            </w:pPr>
          </w:p>
          <w:p w14:paraId="3399A501" w14:textId="77777777" w:rsidR="00141EA2" w:rsidRPr="00141EA2" w:rsidRDefault="00141EA2" w:rsidP="00141EA2">
            <w:pPr>
              <w:spacing w:before="0" w:after="0" w:line="240" w:lineRule="auto"/>
              <w:ind w:left="0" w:firstLine="0"/>
              <w:jc w:val="left"/>
              <w:rPr>
                <w:rFonts w:eastAsia="바탕"/>
                <w:b/>
                <w:lang w:eastAsia="zh-CN"/>
              </w:rPr>
            </w:pPr>
            <w:r w:rsidRPr="00141EA2">
              <w:rPr>
                <w:rFonts w:eastAsia="바탕"/>
                <w:b/>
                <w:lang w:eastAsia="zh-CN"/>
              </w:rPr>
              <w:t>Observation</w:t>
            </w:r>
          </w:p>
          <w:p w14:paraId="285BDE79" w14:textId="77777777" w:rsidR="00141EA2" w:rsidRPr="00141EA2" w:rsidRDefault="00141EA2" w:rsidP="00141EA2">
            <w:pPr>
              <w:spacing w:before="0" w:after="0" w:line="240" w:lineRule="auto"/>
              <w:ind w:left="0" w:firstLine="0"/>
              <w:jc w:val="left"/>
              <w:rPr>
                <w:rFonts w:eastAsia="바탕"/>
                <w:color w:val="000000"/>
              </w:rPr>
            </w:pPr>
            <w:r w:rsidRPr="00141EA2">
              <w:rPr>
                <w:rFonts w:eastAsia="바탕"/>
                <w:lang w:eastAsia="zh-CN"/>
              </w:rPr>
              <w:t>For</w:t>
            </w:r>
            <w:r w:rsidRPr="00141EA2">
              <w:rPr>
                <w:rFonts w:eastAsia="바탕"/>
                <w:bCs/>
              </w:rPr>
              <w:t xml:space="preserve"> the D2R transmission BW corresponding to the CW waveforms</w:t>
            </w:r>
            <w:r w:rsidRPr="00141EA2">
              <w:rPr>
                <w:rFonts w:eastAsia="바탕"/>
                <w:lang w:eastAsia="zh-CN"/>
              </w:rPr>
              <w:t>, c</w:t>
            </w:r>
            <w:r w:rsidRPr="00141EA2">
              <w:rPr>
                <w:rFonts w:eastAsia="바탕"/>
              </w:rPr>
              <w:t>ompared to single-tone unmodulated sinusoid waveform without frequency hopping, two unmodulated single-tones waveform r</w:t>
            </w:r>
            <w:r w:rsidRPr="00141EA2">
              <w:rPr>
                <w:rFonts w:eastAsia="바탕"/>
                <w:color w:val="000000"/>
              </w:rPr>
              <w:t xml:space="preserve">equires 2 times the frequency domain resources for D2R transmission, if the frequency gap between the two tones is no smaller than the transmission bandwidth of the corresponding D2R transmission. </w:t>
            </w:r>
          </w:p>
          <w:p w14:paraId="3020EA0A" w14:textId="77777777" w:rsidR="00141EA2" w:rsidRPr="00141EA2" w:rsidRDefault="00141EA2" w:rsidP="00141EA2">
            <w:pPr>
              <w:spacing w:before="0" w:after="0" w:line="240" w:lineRule="auto"/>
              <w:ind w:left="0" w:firstLine="0"/>
              <w:jc w:val="left"/>
              <w:rPr>
                <w:rFonts w:eastAsia="바탕"/>
              </w:rPr>
            </w:pPr>
          </w:p>
          <w:p w14:paraId="79BF3EEC" w14:textId="77777777" w:rsidR="00141EA2" w:rsidRPr="00141EA2" w:rsidRDefault="00141EA2" w:rsidP="00141EA2">
            <w:pPr>
              <w:spacing w:before="0" w:after="0" w:line="240" w:lineRule="auto"/>
              <w:ind w:left="0" w:firstLine="0"/>
              <w:jc w:val="left"/>
              <w:rPr>
                <w:rFonts w:eastAsia="바탕"/>
                <w:b/>
                <w:lang w:eastAsia="zh-CN"/>
              </w:rPr>
            </w:pPr>
            <w:r w:rsidRPr="00141EA2">
              <w:rPr>
                <w:rFonts w:eastAsia="바탕"/>
                <w:b/>
                <w:lang w:eastAsia="zh-CN"/>
              </w:rPr>
              <w:t>Observation</w:t>
            </w:r>
          </w:p>
          <w:p w14:paraId="38DDD3E7" w14:textId="77777777" w:rsidR="00141EA2" w:rsidRPr="00141EA2" w:rsidRDefault="00141EA2" w:rsidP="00141EA2">
            <w:pPr>
              <w:spacing w:before="0" w:after="0" w:line="240" w:lineRule="auto"/>
              <w:ind w:left="0" w:firstLine="0"/>
              <w:jc w:val="left"/>
              <w:rPr>
                <w:rFonts w:eastAsia="바탕"/>
                <w:lang w:eastAsia="zh-CN"/>
              </w:rPr>
            </w:pPr>
            <w:r w:rsidRPr="00141EA2">
              <w:rPr>
                <w:rFonts w:eastAsia="바탕"/>
                <w:lang w:eastAsia="zh-CN"/>
              </w:rPr>
              <w:t>For interference suppression complexity for different CW waveforms at D2R receiver, compared to single-tone unmodulated sinusoid waveform without frequency hopping, two unmodulated single-tones requires individual cancellation for each of the two tones, e.g. two RF or IF narrow-band bandpass filters.</w:t>
            </w:r>
          </w:p>
          <w:p w14:paraId="5E8B0F94" w14:textId="77777777" w:rsidR="00141EA2" w:rsidRPr="00141EA2" w:rsidRDefault="00141EA2" w:rsidP="00141EA2">
            <w:pPr>
              <w:spacing w:before="0" w:after="0" w:line="240" w:lineRule="auto"/>
              <w:ind w:left="0" w:firstLine="0"/>
              <w:jc w:val="left"/>
              <w:rPr>
                <w:rFonts w:eastAsia="바탕"/>
              </w:rPr>
            </w:pPr>
          </w:p>
          <w:p w14:paraId="17E18DCA" w14:textId="77777777" w:rsidR="00141EA2" w:rsidRPr="00141EA2" w:rsidRDefault="00141EA2" w:rsidP="00141EA2">
            <w:pPr>
              <w:spacing w:before="0" w:after="0" w:line="240" w:lineRule="auto"/>
              <w:ind w:left="0" w:firstLine="0"/>
              <w:jc w:val="left"/>
              <w:rPr>
                <w:rFonts w:eastAsia="바탕"/>
                <w:b/>
              </w:rPr>
            </w:pPr>
            <w:r w:rsidRPr="00141EA2">
              <w:rPr>
                <w:rFonts w:eastAsia="바탕"/>
                <w:b/>
              </w:rPr>
              <w:t>Observation</w:t>
            </w:r>
          </w:p>
          <w:p w14:paraId="43093CE0" w14:textId="77777777" w:rsidR="00141EA2" w:rsidRPr="00141EA2" w:rsidRDefault="00141EA2" w:rsidP="00141EA2">
            <w:pPr>
              <w:spacing w:before="0" w:after="0" w:line="240" w:lineRule="auto"/>
              <w:ind w:left="0" w:firstLine="0"/>
              <w:jc w:val="left"/>
              <w:rPr>
                <w:rFonts w:eastAsia="바탕"/>
              </w:rPr>
            </w:pPr>
            <w:r w:rsidRPr="00141EA2">
              <w:rPr>
                <w:rFonts w:eastAsia="바탕"/>
                <w:color w:val="000000"/>
                <w:lang w:eastAsia="zh-CN"/>
              </w:rPr>
              <w:t>For the gap between two tones to be able to leverage frequency diversity gain, bandwidth and spectrum characteristics of the D2R transmission, and coherence bandwidth, should be taken into account.</w:t>
            </w:r>
          </w:p>
          <w:p w14:paraId="7FBD18EB" w14:textId="77777777" w:rsidR="00141EA2" w:rsidRPr="00141EA2" w:rsidRDefault="00141EA2" w:rsidP="00141EA2">
            <w:pPr>
              <w:spacing w:before="0" w:after="0" w:line="240" w:lineRule="auto"/>
              <w:ind w:left="0" w:firstLine="0"/>
              <w:jc w:val="left"/>
              <w:rPr>
                <w:rFonts w:eastAsia="바탕"/>
              </w:rPr>
            </w:pPr>
          </w:p>
          <w:p w14:paraId="1471FD70" w14:textId="77777777" w:rsidR="00141EA2" w:rsidRPr="00141EA2" w:rsidRDefault="00141EA2" w:rsidP="00141EA2">
            <w:pPr>
              <w:spacing w:before="0" w:after="0" w:line="240" w:lineRule="auto"/>
              <w:ind w:left="0" w:firstLine="0"/>
              <w:jc w:val="left"/>
              <w:rPr>
                <w:rFonts w:eastAsia="바탕"/>
                <w:b/>
                <w:bCs/>
                <w:color w:val="000000"/>
                <w:highlight w:val="green"/>
                <w:lang w:eastAsia="zh-CN"/>
              </w:rPr>
            </w:pPr>
            <w:r w:rsidRPr="00141EA2">
              <w:rPr>
                <w:rFonts w:eastAsia="바탕"/>
                <w:b/>
                <w:bCs/>
                <w:color w:val="000000"/>
                <w:highlight w:val="green"/>
                <w:lang w:eastAsia="zh-CN"/>
              </w:rPr>
              <w:t>Agreement</w:t>
            </w:r>
          </w:p>
          <w:p w14:paraId="74147425" w14:textId="77777777" w:rsidR="00141EA2" w:rsidRPr="00141EA2" w:rsidRDefault="00141EA2" w:rsidP="00141EA2">
            <w:pPr>
              <w:spacing w:before="0" w:after="0" w:line="240" w:lineRule="auto"/>
              <w:ind w:left="0" w:firstLine="0"/>
              <w:jc w:val="left"/>
              <w:rPr>
                <w:rFonts w:eastAsia="바탕"/>
                <w:lang w:eastAsia="zh-CN"/>
              </w:rPr>
            </w:pPr>
            <w:r w:rsidRPr="00141EA2">
              <w:rPr>
                <w:rFonts w:eastAsia="바탕"/>
                <w:lang w:eastAsia="zh-CN"/>
              </w:rPr>
              <w:t>F</w:t>
            </w:r>
            <w:r w:rsidRPr="00141EA2">
              <w:rPr>
                <w:rFonts w:eastAsia="바탕"/>
                <w:bCs/>
              </w:rPr>
              <w:t>or the cases that D2R backscattering is transmitted in the same carrier as CW for D2R backscattering, and for topology 1, c</w:t>
            </w:r>
            <w:r w:rsidRPr="00141EA2">
              <w:rPr>
                <w:rFonts w:eastAsia="바탕"/>
                <w:lang w:eastAsia="zh-CN"/>
              </w:rPr>
              <w:t>apture the following table in the TR.</w:t>
            </w:r>
          </w:p>
          <w:p w14:paraId="4FB8B410" w14:textId="77777777" w:rsidR="00141EA2" w:rsidRPr="00141EA2" w:rsidRDefault="00141EA2" w:rsidP="001959DF">
            <w:pPr>
              <w:numPr>
                <w:ilvl w:val="0"/>
                <w:numId w:val="59"/>
              </w:numPr>
              <w:spacing w:before="0" w:after="0" w:line="240" w:lineRule="auto"/>
              <w:jc w:val="left"/>
              <w:rPr>
                <w:rFonts w:eastAsia="DengXian"/>
                <w:lang w:eastAsia="zh-CN"/>
              </w:rPr>
            </w:pPr>
            <w:r w:rsidRPr="00141EA2">
              <w:rPr>
                <w:rFonts w:eastAsia="DengXian"/>
                <w:lang w:eastAsia="zh-CN"/>
              </w:rPr>
              <w:t>Further observations (if any) on these CW transmission cases are not precluded</w:t>
            </w:r>
          </w:p>
          <w:tbl>
            <w:tblPr>
              <w:tblW w:w="9375" w:type="dxa"/>
              <w:tblInd w:w="1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8003"/>
            </w:tblGrid>
            <w:tr w:rsidR="00141EA2" w:rsidRPr="00141EA2" w14:paraId="51971A66" w14:textId="77777777" w:rsidTr="00141EA2">
              <w:trPr>
                <w:trHeight w:val="131"/>
              </w:trPr>
              <w:tc>
                <w:tcPr>
                  <w:tcW w:w="1134" w:type="dxa"/>
                  <w:shd w:val="clear" w:color="auto" w:fill="D9D9D9"/>
                  <w:vAlign w:val="center"/>
                </w:tcPr>
                <w:p w14:paraId="76DE6DB6" w14:textId="77777777" w:rsidR="00141EA2" w:rsidRPr="00141EA2" w:rsidRDefault="00141EA2" w:rsidP="00141EA2">
                  <w:pPr>
                    <w:spacing w:before="0" w:after="0" w:line="240" w:lineRule="auto"/>
                    <w:ind w:left="0" w:firstLine="0"/>
                    <w:jc w:val="center"/>
                    <w:rPr>
                      <w:rFonts w:eastAsia="바탕"/>
                      <w:b/>
                    </w:rPr>
                  </w:pPr>
                  <w:r w:rsidRPr="00141EA2">
                    <w:rPr>
                      <w:rFonts w:eastAsia="바탕"/>
                      <w:b/>
                    </w:rPr>
                    <w:t>CW Transmission case</w:t>
                  </w:r>
                </w:p>
              </w:tc>
              <w:tc>
                <w:tcPr>
                  <w:tcW w:w="8241" w:type="dxa"/>
                  <w:shd w:val="clear" w:color="auto" w:fill="D9D9D9"/>
                  <w:vAlign w:val="center"/>
                </w:tcPr>
                <w:p w14:paraId="4E23E1B7" w14:textId="77777777" w:rsidR="00141EA2" w:rsidRPr="00141EA2" w:rsidRDefault="00141EA2" w:rsidP="00141EA2">
                  <w:pPr>
                    <w:spacing w:before="0" w:after="0" w:line="240" w:lineRule="auto"/>
                    <w:ind w:left="0" w:firstLine="0"/>
                    <w:jc w:val="center"/>
                    <w:rPr>
                      <w:rFonts w:eastAsia="바탕"/>
                      <w:b/>
                    </w:rPr>
                  </w:pPr>
                  <w:r w:rsidRPr="00141EA2">
                    <w:rPr>
                      <w:rFonts w:eastAsia="바탕"/>
                      <w:b/>
                    </w:rPr>
                    <w:t>observations</w:t>
                  </w:r>
                </w:p>
              </w:tc>
            </w:tr>
            <w:tr w:rsidR="00141EA2" w:rsidRPr="00141EA2" w14:paraId="2D7C377D" w14:textId="77777777" w:rsidTr="00141EA2">
              <w:trPr>
                <w:trHeight w:val="1497"/>
              </w:trPr>
              <w:tc>
                <w:tcPr>
                  <w:tcW w:w="1134" w:type="dxa"/>
                  <w:shd w:val="clear" w:color="auto" w:fill="auto"/>
                  <w:vAlign w:val="center"/>
                </w:tcPr>
                <w:p w14:paraId="2CDC8AA1" w14:textId="77777777" w:rsidR="00141EA2" w:rsidRPr="00141EA2" w:rsidRDefault="00141EA2" w:rsidP="00141EA2">
                  <w:pPr>
                    <w:spacing w:before="0" w:after="0" w:line="240" w:lineRule="auto"/>
                    <w:ind w:left="0" w:firstLine="0"/>
                    <w:jc w:val="center"/>
                    <w:rPr>
                      <w:rFonts w:eastAsia="바탕"/>
                    </w:rPr>
                  </w:pPr>
                  <w:r w:rsidRPr="00141EA2">
                    <w:rPr>
                      <w:rFonts w:eastAsia="바탕"/>
                    </w:rPr>
                    <w:t>Case 1-1</w:t>
                  </w:r>
                </w:p>
              </w:tc>
              <w:tc>
                <w:tcPr>
                  <w:tcW w:w="8241" w:type="dxa"/>
                  <w:shd w:val="clear" w:color="auto" w:fill="auto"/>
                  <w:vAlign w:val="center"/>
                </w:tcPr>
                <w:p w14:paraId="23BF1895"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lang w:eastAsia="x-none"/>
                    </w:rPr>
                  </w:pPr>
                  <w:r w:rsidRPr="00141EA2">
                    <w:rPr>
                      <w:rFonts w:eastAsia="바탕"/>
                      <w:lang w:eastAsia="x-none"/>
                    </w:rPr>
                    <w:t xml:space="preserve">NO need for </w:t>
                  </w:r>
                  <w:r w:rsidRPr="00141EA2">
                    <w:rPr>
                      <w:rFonts w:eastAsia="바탕"/>
                      <w:lang w:eastAsia="zh-CN"/>
                    </w:rPr>
                    <w:t>BS</w:t>
                  </w:r>
                  <w:r w:rsidRPr="00141EA2">
                    <w:rPr>
                      <w:rFonts w:eastAsia="바탕"/>
                      <w:lang w:eastAsia="x-none"/>
                    </w:rPr>
                    <w:t xml:space="preserve"> to support full-duplex capability in DL spectrum for scenario </w:t>
                  </w:r>
                  <w:r w:rsidRPr="00141EA2">
                    <w:rPr>
                      <w:rFonts w:eastAsia="바탕"/>
                      <w:lang w:eastAsia="zh-CN"/>
                    </w:rPr>
                    <w:t>‘</w:t>
                  </w:r>
                  <w:r w:rsidRPr="00141EA2">
                    <w:rPr>
                      <w:rFonts w:eastAsia="바탕"/>
                      <w:lang w:eastAsia="x-none"/>
                    </w:rPr>
                    <w:t>A1’</w:t>
                  </w:r>
                </w:p>
                <w:p w14:paraId="751EDAA7"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lang w:eastAsia="x-none"/>
                    </w:rPr>
                  </w:pPr>
                  <w:r w:rsidRPr="00141EA2">
                    <w:rPr>
                      <w:rFonts w:eastAsia="바탕"/>
                      <w:lang w:eastAsia="x-none"/>
                    </w:rPr>
                    <w:t xml:space="preserve">Spatial isolation is possible </w:t>
                  </w:r>
                  <w:r w:rsidRPr="00141EA2">
                    <w:rPr>
                      <w:rFonts w:eastAsia="바탕"/>
                      <w:lang w:eastAsia="zh-CN"/>
                    </w:rPr>
                    <w:t>for</w:t>
                  </w:r>
                  <w:r w:rsidRPr="00141EA2">
                    <w:rPr>
                      <w:rFonts w:eastAsia="바탕"/>
                      <w:lang w:eastAsia="x-none"/>
                    </w:rPr>
                    <w:t xml:space="preserve"> scenario </w:t>
                  </w:r>
                  <w:r w:rsidRPr="00141EA2">
                    <w:rPr>
                      <w:rFonts w:eastAsia="바탕"/>
                      <w:lang w:eastAsia="zh-CN"/>
                    </w:rPr>
                    <w:t>‘</w:t>
                  </w:r>
                  <w:r w:rsidRPr="00141EA2">
                    <w:rPr>
                      <w:rFonts w:eastAsia="바탕"/>
                      <w:lang w:eastAsia="x-none"/>
                    </w:rPr>
                    <w:t xml:space="preserve">A1’, reducing the received CW interference power </w:t>
                  </w:r>
                  <w:r w:rsidRPr="00141EA2">
                    <w:rPr>
                      <w:rFonts w:eastAsia="바탕"/>
                      <w:lang w:eastAsia="zh-CN"/>
                    </w:rPr>
                    <w:t>at BS side</w:t>
                  </w:r>
                  <w:r w:rsidRPr="00141EA2">
                    <w:rPr>
                      <w:rFonts w:eastAsia="바탕"/>
                      <w:lang w:eastAsia="x-none"/>
                    </w:rPr>
                    <w:t xml:space="preserve">. </w:t>
                  </w:r>
                </w:p>
                <w:p w14:paraId="3BB7204B"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lang w:eastAsia="x-none"/>
                    </w:rPr>
                  </w:pPr>
                  <w:r w:rsidRPr="00141EA2">
                    <w:rPr>
                      <w:rFonts w:eastAsia="바탕"/>
                      <w:lang w:eastAsia="zh-CN"/>
                    </w:rPr>
                    <w:t xml:space="preserve">Cross-link interference handing for CW at BS side for </w:t>
                  </w:r>
                  <w:r w:rsidRPr="00141EA2">
                    <w:rPr>
                      <w:rFonts w:eastAsia="바탕"/>
                      <w:lang w:eastAsia="x-none"/>
                    </w:rPr>
                    <w:t xml:space="preserve">scenario </w:t>
                  </w:r>
                  <w:r w:rsidRPr="00141EA2">
                    <w:rPr>
                      <w:rFonts w:eastAsia="바탕"/>
                      <w:lang w:eastAsia="zh-CN"/>
                    </w:rPr>
                    <w:t>‘</w:t>
                  </w:r>
                  <w:r w:rsidRPr="00141EA2">
                    <w:rPr>
                      <w:rFonts w:eastAsia="바탕"/>
                      <w:lang w:eastAsia="x-none"/>
                    </w:rPr>
                    <w:t>A1’</w:t>
                  </w:r>
                  <w:r w:rsidRPr="00141EA2">
                    <w:rPr>
                      <w:rFonts w:eastAsia="바탕"/>
                      <w:lang w:eastAsia="zh-CN"/>
                    </w:rPr>
                    <w:t>.</w:t>
                  </w:r>
                </w:p>
                <w:p w14:paraId="7B5EBF2D"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lang w:eastAsia="x-none"/>
                    </w:rPr>
                  </w:pPr>
                  <w:r w:rsidRPr="00141EA2">
                    <w:rPr>
                      <w:rFonts w:eastAsia="바탕"/>
                      <w:lang w:eastAsia="zh-CN"/>
                    </w:rPr>
                    <w:t>BS</w:t>
                  </w:r>
                  <w:r w:rsidRPr="00141EA2">
                    <w:rPr>
                      <w:rFonts w:eastAsia="바탕"/>
                      <w:lang w:eastAsia="x-none"/>
                    </w:rPr>
                    <w:t xml:space="preserve"> needs to support full-duplex capability (including </w:t>
                  </w:r>
                  <w:r w:rsidRPr="00141EA2">
                    <w:rPr>
                      <w:rFonts w:eastAsia="바탕"/>
                      <w:lang w:eastAsia="zh-CN"/>
                    </w:rPr>
                    <w:t>self-interference suppression for CW</w:t>
                  </w:r>
                  <w:r w:rsidRPr="00141EA2">
                    <w:rPr>
                      <w:rFonts w:eastAsia="바탕"/>
                      <w:lang w:eastAsia="x-none"/>
                    </w:rPr>
                    <w:t xml:space="preserve">) in DL spectrum for scenario </w:t>
                  </w:r>
                  <w:r w:rsidRPr="00141EA2">
                    <w:rPr>
                      <w:rFonts w:eastAsia="바탕"/>
                      <w:lang w:eastAsia="zh-CN"/>
                    </w:rPr>
                    <w:t>‘</w:t>
                  </w:r>
                  <w:r w:rsidRPr="00141EA2">
                    <w:rPr>
                      <w:rFonts w:eastAsia="바탕"/>
                      <w:lang w:eastAsia="x-none"/>
                    </w:rPr>
                    <w:t>A2’.</w:t>
                  </w:r>
                </w:p>
                <w:p w14:paraId="7CD90AB2"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lang w:eastAsia="x-none"/>
                    </w:rPr>
                  </w:pPr>
                  <w:r w:rsidRPr="00141EA2">
                    <w:rPr>
                      <w:rFonts w:eastAsia="바탕"/>
                      <w:lang w:eastAsia="x-none"/>
                    </w:rPr>
                    <w:t>Higher CW transmission power can be assumed in the DL spectrum than that of in the UL spectrum.</w:t>
                  </w:r>
                </w:p>
              </w:tc>
            </w:tr>
            <w:tr w:rsidR="00141EA2" w:rsidRPr="00141EA2" w14:paraId="6E7327C3" w14:textId="77777777" w:rsidTr="00141EA2">
              <w:trPr>
                <w:trHeight w:val="1418"/>
              </w:trPr>
              <w:tc>
                <w:tcPr>
                  <w:tcW w:w="1134" w:type="dxa"/>
                  <w:shd w:val="clear" w:color="auto" w:fill="auto"/>
                  <w:vAlign w:val="center"/>
                </w:tcPr>
                <w:p w14:paraId="116994BF" w14:textId="77777777" w:rsidR="00141EA2" w:rsidRPr="00141EA2" w:rsidRDefault="00141EA2" w:rsidP="00141EA2">
                  <w:pPr>
                    <w:spacing w:before="0" w:after="0" w:line="240" w:lineRule="auto"/>
                    <w:ind w:left="0" w:firstLine="0"/>
                    <w:jc w:val="center"/>
                    <w:rPr>
                      <w:rFonts w:eastAsia="바탕"/>
                    </w:rPr>
                  </w:pPr>
                  <w:r w:rsidRPr="00141EA2">
                    <w:rPr>
                      <w:rFonts w:eastAsia="바탕"/>
                    </w:rPr>
                    <w:lastRenderedPageBreak/>
                    <w:t>Case 1-2</w:t>
                  </w:r>
                </w:p>
              </w:tc>
              <w:tc>
                <w:tcPr>
                  <w:tcW w:w="8241" w:type="dxa"/>
                  <w:shd w:val="clear" w:color="auto" w:fill="auto"/>
                  <w:vAlign w:val="center"/>
                </w:tcPr>
                <w:p w14:paraId="1A7C312A"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lang w:eastAsia="x-none"/>
                    </w:rPr>
                  </w:pPr>
                  <w:r w:rsidRPr="00141EA2">
                    <w:rPr>
                      <w:rFonts w:eastAsia="바탕"/>
                      <w:lang w:eastAsia="x-none"/>
                    </w:rPr>
                    <w:t xml:space="preserve">NO need for </w:t>
                  </w:r>
                  <w:r w:rsidRPr="00141EA2">
                    <w:rPr>
                      <w:rFonts w:eastAsia="바탕"/>
                      <w:lang w:eastAsia="zh-CN"/>
                    </w:rPr>
                    <w:t>BS</w:t>
                  </w:r>
                  <w:r w:rsidRPr="00141EA2">
                    <w:rPr>
                      <w:rFonts w:eastAsia="바탕"/>
                      <w:lang w:eastAsia="x-none"/>
                    </w:rPr>
                    <w:t xml:space="preserve"> to support full-duplex capability in UL spectrum for scenario </w:t>
                  </w:r>
                  <w:r w:rsidRPr="00141EA2">
                    <w:rPr>
                      <w:rFonts w:eastAsia="바탕"/>
                      <w:lang w:eastAsia="zh-CN"/>
                    </w:rPr>
                    <w:t>‘</w:t>
                  </w:r>
                  <w:r w:rsidRPr="00141EA2">
                    <w:rPr>
                      <w:rFonts w:eastAsia="바탕"/>
                      <w:lang w:eastAsia="x-none"/>
                    </w:rPr>
                    <w:t>A1’</w:t>
                  </w:r>
                </w:p>
                <w:p w14:paraId="2976E091"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lang w:eastAsia="x-none"/>
                    </w:rPr>
                  </w:pPr>
                  <w:r w:rsidRPr="00141EA2">
                    <w:rPr>
                      <w:rFonts w:eastAsia="바탕"/>
                      <w:lang w:eastAsia="x-none"/>
                    </w:rPr>
                    <w:t xml:space="preserve">Spatial isolation is possible </w:t>
                  </w:r>
                  <w:r w:rsidRPr="00141EA2">
                    <w:rPr>
                      <w:rFonts w:eastAsia="바탕"/>
                      <w:lang w:eastAsia="zh-CN"/>
                    </w:rPr>
                    <w:t>for</w:t>
                  </w:r>
                  <w:r w:rsidRPr="00141EA2">
                    <w:rPr>
                      <w:rFonts w:eastAsia="바탕"/>
                      <w:lang w:eastAsia="x-none"/>
                    </w:rPr>
                    <w:t xml:space="preserve"> scenario </w:t>
                  </w:r>
                  <w:r w:rsidRPr="00141EA2">
                    <w:rPr>
                      <w:rFonts w:eastAsia="바탕"/>
                      <w:lang w:eastAsia="zh-CN"/>
                    </w:rPr>
                    <w:t>‘</w:t>
                  </w:r>
                  <w:r w:rsidRPr="00141EA2">
                    <w:rPr>
                      <w:rFonts w:eastAsia="바탕"/>
                      <w:lang w:eastAsia="x-none"/>
                    </w:rPr>
                    <w:t>A1’, reducing the received CW interference power</w:t>
                  </w:r>
                  <w:r w:rsidRPr="00141EA2">
                    <w:rPr>
                      <w:rFonts w:eastAsia="바탕"/>
                      <w:lang w:eastAsia="zh-CN"/>
                    </w:rPr>
                    <w:t xml:space="preserve"> at BS side</w:t>
                  </w:r>
                  <w:r w:rsidRPr="00141EA2">
                    <w:rPr>
                      <w:rFonts w:eastAsia="바탕"/>
                      <w:lang w:eastAsia="x-none"/>
                    </w:rPr>
                    <w:t>.</w:t>
                  </w:r>
                </w:p>
                <w:p w14:paraId="5091D904"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lang w:eastAsia="x-none"/>
                    </w:rPr>
                  </w:pPr>
                  <w:r w:rsidRPr="00141EA2">
                    <w:rPr>
                      <w:rFonts w:eastAsia="바탕"/>
                      <w:lang w:eastAsia="zh-CN"/>
                    </w:rPr>
                    <w:t xml:space="preserve">Cross-link interference handing for CW at BS side for </w:t>
                  </w:r>
                  <w:r w:rsidRPr="00141EA2">
                    <w:rPr>
                      <w:rFonts w:eastAsia="바탕"/>
                      <w:lang w:eastAsia="x-none"/>
                    </w:rPr>
                    <w:t xml:space="preserve">scenario </w:t>
                  </w:r>
                  <w:r w:rsidRPr="00141EA2">
                    <w:rPr>
                      <w:rFonts w:eastAsia="바탕"/>
                      <w:lang w:eastAsia="zh-CN"/>
                    </w:rPr>
                    <w:t>‘</w:t>
                  </w:r>
                  <w:r w:rsidRPr="00141EA2">
                    <w:rPr>
                      <w:rFonts w:eastAsia="바탕"/>
                      <w:lang w:eastAsia="x-none"/>
                    </w:rPr>
                    <w:t>A1’</w:t>
                  </w:r>
                  <w:r w:rsidRPr="00141EA2">
                    <w:rPr>
                      <w:rFonts w:eastAsia="바탕"/>
                      <w:lang w:eastAsia="zh-CN"/>
                    </w:rPr>
                    <w:t>.</w:t>
                  </w:r>
                </w:p>
                <w:p w14:paraId="063F4D17"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lang w:eastAsia="x-none"/>
                    </w:rPr>
                  </w:pPr>
                  <w:r w:rsidRPr="00141EA2">
                    <w:rPr>
                      <w:rFonts w:eastAsia="바탕"/>
                      <w:lang w:eastAsia="zh-CN"/>
                    </w:rPr>
                    <w:t>BS</w:t>
                  </w:r>
                  <w:r w:rsidRPr="00141EA2">
                    <w:rPr>
                      <w:rFonts w:eastAsia="바탕"/>
                      <w:lang w:eastAsia="x-none"/>
                    </w:rPr>
                    <w:t xml:space="preserve"> needs to support full-duplex capability (including </w:t>
                  </w:r>
                  <w:r w:rsidRPr="00141EA2">
                    <w:rPr>
                      <w:rFonts w:eastAsia="바탕"/>
                      <w:lang w:eastAsia="zh-CN"/>
                    </w:rPr>
                    <w:t>self-interference suppression for CW</w:t>
                  </w:r>
                  <w:r w:rsidRPr="00141EA2">
                    <w:rPr>
                      <w:rFonts w:eastAsia="바탕"/>
                      <w:lang w:eastAsia="x-none"/>
                    </w:rPr>
                    <w:t xml:space="preserve">) in UL spectrum for scenario </w:t>
                  </w:r>
                  <w:r w:rsidRPr="00141EA2">
                    <w:rPr>
                      <w:rFonts w:eastAsia="바탕"/>
                      <w:lang w:eastAsia="zh-CN"/>
                    </w:rPr>
                    <w:t>‘</w:t>
                  </w:r>
                  <w:r w:rsidRPr="00141EA2">
                    <w:rPr>
                      <w:rFonts w:eastAsia="바탕"/>
                      <w:lang w:eastAsia="x-none"/>
                    </w:rPr>
                    <w:t xml:space="preserve">A2’. </w:t>
                  </w:r>
                </w:p>
                <w:p w14:paraId="457D2EA4"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lang w:eastAsia="x-none"/>
                    </w:rPr>
                  </w:pPr>
                  <w:r w:rsidRPr="00141EA2">
                    <w:rPr>
                      <w:rFonts w:eastAsia="바탕"/>
                      <w:lang w:eastAsia="x-none"/>
                    </w:rPr>
                    <w:t>Lower CW transmission power can be assumed in the UL spectrum than that of in the DL spectrum.</w:t>
                  </w:r>
                </w:p>
              </w:tc>
            </w:tr>
            <w:tr w:rsidR="00141EA2" w:rsidRPr="00141EA2" w14:paraId="4B5D47B9" w14:textId="77777777" w:rsidTr="00141EA2">
              <w:trPr>
                <w:trHeight w:val="1196"/>
              </w:trPr>
              <w:tc>
                <w:tcPr>
                  <w:tcW w:w="1134" w:type="dxa"/>
                  <w:shd w:val="clear" w:color="auto" w:fill="auto"/>
                  <w:vAlign w:val="center"/>
                </w:tcPr>
                <w:p w14:paraId="52C94A0B" w14:textId="77777777" w:rsidR="00141EA2" w:rsidRPr="00141EA2" w:rsidRDefault="00141EA2" w:rsidP="00141EA2">
                  <w:pPr>
                    <w:spacing w:before="0" w:after="0" w:line="240" w:lineRule="auto"/>
                    <w:ind w:left="0" w:firstLine="0"/>
                    <w:jc w:val="center"/>
                    <w:rPr>
                      <w:rFonts w:eastAsia="바탕"/>
                    </w:rPr>
                  </w:pPr>
                  <w:r w:rsidRPr="00141EA2">
                    <w:rPr>
                      <w:rFonts w:eastAsia="바탕"/>
                    </w:rPr>
                    <w:t>Case 1-4</w:t>
                  </w:r>
                </w:p>
              </w:tc>
              <w:tc>
                <w:tcPr>
                  <w:tcW w:w="8241" w:type="dxa"/>
                  <w:shd w:val="clear" w:color="auto" w:fill="auto"/>
                  <w:vAlign w:val="center"/>
                </w:tcPr>
                <w:p w14:paraId="0F2A588C"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lang w:eastAsia="x-none"/>
                    </w:rPr>
                  </w:pPr>
                  <w:r w:rsidRPr="00141EA2">
                    <w:rPr>
                      <w:rFonts w:eastAsia="바탕"/>
                      <w:lang w:eastAsia="x-none"/>
                    </w:rPr>
                    <w:t xml:space="preserve">NO need for </w:t>
                  </w:r>
                  <w:r w:rsidRPr="00141EA2">
                    <w:rPr>
                      <w:rFonts w:eastAsia="바탕"/>
                      <w:lang w:eastAsia="zh-CN"/>
                    </w:rPr>
                    <w:t>BS</w:t>
                  </w:r>
                  <w:r w:rsidRPr="00141EA2">
                    <w:rPr>
                      <w:rFonts w:eastAsia="바탕"/>
                      <w:lang w:eastAsia="x-none"/>
                    </w:rPr>
                    <w:t xml:space="preserve"> to support full-duplex capability in UL spectrum </w:t>
                  </w:r>
                </w:p>
                <w:p w14:paraId="6693B073"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lang w:eastAsia="x-none"/>
                    </w:rPr>
                  </w:pPr>
                  <w:r w:rsidRPr="00141EA2">
                    <w:rPr>
                      <w:rFonts w:eastAsia="바탕"/>
                      <w:lang w:eastAsia="x-none"/>
                    </w:rPr>
                    <w:t xml:space="preserve">Spatial isolation is possible, reducing the received CW interference power </w:t>
                  </w:r>
                  <w:r w:rsidRPr="00141EA2">
                    <w:rPr>
                      <w:rFonts w:eastAsia="바탕"/>
                      <w:lang w:eastAsia="zh-CN"/>
                    </w:rPr>
                    <w:t>at BS side</w:t>
                  </w:r>
                  <w:r w:rsidRPr="00141EA2">
                    <w:rPr>
                      <w:rFonts w:eastAsia="바탕"/>
                      <w:lang w:eastAsia="x-none"/>
                    </w:rPr>
                    <w:t xml:space="preserve">. </w:t>
                  </w:r>
                </w:p>
                <w:p w14:paraId="4AE51174"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lang w:eastAsia="x-none"/>
                    </w:rPr>
                  </w:pPr>
                  <w:r w:rsidRPr="00141EA2">
                    <w:rPr>
                      <w:rFonts w:eastAsia="바탕"/>
                      <w:lang w:eastAsia="zh-CN"/>
                    </w:rPr>
                    <w:t>Cross-link interference handing for CW at BS side.</w:t>
                  </w:r>
                </w:p>
                <w:p w14:paraId="50DB7BA3"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lang w:eastAsia="x-none"/>
                    </w:rPr>
                  </w:pPr>
                  <w:r w:rsidRPr="00141EA2">
                    <w:rPr>
                      <w:rFonts w:eastAsia="바탕"/>
                      <w:lang w:eastAsia="x-none"/>
                    </w:rPr>
                    <w:t xml:space="preserve">Estimation of CW interference may be needed for successful D2R reception </w:t>
                  </w:r>
                  <w:r w:rsidRPr="00141EA2">
                    <w:rPr>
                      <w:rFonts w:eastAsia="바탕"/>
                      <w:lang w:eastAsia="zh-CN"/>
                    </w:rPr>
                    <w:t xml:space="preserve">(i.e., at </w:t>
                  </w:r>
                  <w:r w:rsidRPr="00141EA2">
                    <w:rPr>
                      <w:rFonts w:eastAsia="바탕"/>
                      <w:color w:val="000000"/>
                      <w:lang w:eastAsia="x-none"/>
                    </w:rPr>
                    <w:t>BS</w:t>
                  </w:r>
                  <w:r w:rsidRPr="00141EA2">
                    <w:rPr>
                      <w:rFonts w:eastAsia="바탕"/>
                      <w:lang w:eastAsia="zh-CN"/>
                    </w:rPr>
                    <w:t>)</w:t>
                  </w:r>
                  <w:r w:rsidRPr="00141EA2">
                    <w:rPr>
                      <w:rFonts w:eastAsia="바탕"/>
                      <w:lang w:eastAsia="x-none"/>
                    </w:rPr>
                    <w:t xml:space="preserve">. </w:t>
                  </w:r>
                </w:p>
                <w:p w14:paraId="0F22F6A8"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lang w:eastAsia="x-none"/>
                    </w:rPr>
                  </w:pPr>
                  <w:r w:rsidRPr="00141EA2">
                    <w:rPr>
                      <w:rFonts w:eastAsia="바탕"/>
                      <w:lang w:eastAsia="x-none"/>
                    </w:rPr>
                    <w:t>Lower CW transmission power can be assumed in the UL spectrum than that of in the DL spectrum.</w:t>
                  </w:r>
                </w:p>
              </w:tc>
            </w:tr>
          </w:tbl>
          <w:p w14:paraId="549562FE" w14:textId="77777777" w:rsidR="00141EA2" w:rsidRPr="00141EA2" w:rsidRDefault="00141EA2" w:rsidP="00141EA2">
            <w:pPr>
              <w:spacing w:before="0" w:after="0" w:line="240" w:lineRule="auto"/>
              <w:ind w:left="0" w:firstLine="0"/>
              <w:jc w:val="left"/>
              <w:rPr>
                <w:rFonts w:eastAsia="바탕"/>
                <w:b/>
                <w:color w:val="000000"/>
                <w:highlight w:val="yellow"/>
                <w:lang w:eastAsia="zh-CN"/>
              </w:rPr>
            </w:pPr>
          </w:p>
          <w:p w14:paraId="02037B80" w14:textId="77777777" w:rsidR="00141EA2" w:rsidRPr="00141EA2" w:rsidRDefault="00141EA2" w:rsidP="00141EA2">
            <w:pPr>
              <w:spacing w:before="0" w:after="0" w:line="240" w:lineRule="auto"/>
              <w:ind w:left="0" w:firstLine="0"/>
              <w:jc w:val="left"/>
              <w:rPr>
                <w:rFonts w:eastAsia="바탕"/>
                <w:b/>
                <w:bCs/>
                <w:color w:val="000000"/>
                <w:highlight w:val="green"/>
                <w:lang w:eastAsia="zh-CN"/>
              </w:rPr>
            </w:pPr>
            <w:r w:rsidRPr="00141EA2">
              <w:rPr>
                <w:rFonts w:eastAsia="바탕"/>
                <w:b/>
                <w:bCs/>
                <w:color w:val="000000"/>
                <w:highlight w:val="green"/>
                <w:lang w:eastAsia="zh-CN"/>
              </w:rPr>
              <w:t>Agreement</w:t>
            </w:r>
          </w:p>
          <w:p w14:paraId="5AA58D14" w14:textId="77777777" w:rsidR="00141EA2" w:rsidRPr="00141EA2" w:rsidRDefault="00141EA2" w:rsidP="00141EA2">
            <w:pPr>
              <w:spacing w:before="0" w:after="0" w:line="240" w:lineRule="auto"/>
              <w:ind w:left="0" w:firstLine="0"/>
              <w:jc w:val="left"/>
              <w:rPr>
                <w:rFonts w:eastAsia="바탕"/>
                <w:color w:val="000000"/>
                <w:lang w:eastAsia="zh-CN"/>
              </w:rPr>
            </w:pPr>
            <w:r w:rsidRPr="00141EA2">
              <w:rPr>
                <w:rFonts w:eastAsia="바탕"/>
                <w:color w:val="000000"/>
                <w:lang w:eastAsia="zh-CN"/>
              </w:rPr>
              <w:t>F</w:t>
            </w:r>
            <w:r w:rsidRPr="00141EA2">
              <w:rPr>
                <w:rFonts w:eastAsia="바탕"/>
                <w:bCs/>
              </w:rPr>
              <w:t>or the cases that D2R backscattering is transmitted in the same carrier as CW for D2R backscattering, and for topology 2, c</w:t>
            </w:r>
            <w:r w:rsidRPr="00141EA2">
              <w:rPr>
                <w:rFonts w:eastAsia="바탕"/>
                <w:color w:val="000000"/>
                <w:lang w:eastAsia="zh-CN"/>
              </w:rPr>
              <w:t>apture the following table in the TR.</w:t>
            </w:r>
          </w:p>
          <w:p w14:paraId="1C221F39" w14:textId="77777777" w:rsidR="00141EA2" w:rsidRPr="00141EA2" w:rsidRDefault="00141EA2" w:rsidP="001959DF">
            <w:pPr>
              <w:numPr>
                <w:ilvl w:val="0"/>
                <w:numId w:val="59"/>
              </w:numPr>
              <w:spacing w:before="0" w:after="0" w:line="240" w:lineRule="auto"/>
              <w:jc w:val="left"/>
              <w:rPr>
                <w:rFonts w:eastAsia="DengXian"/>
                <w:lang w:eastAsia="zh-CN"/>
              </w:rPr>
            </w:pPr>
            <w:r w:rsidRPr="00141EA2">
              <w:rPr>
                <w:rFonts w:eastAsia="DengXian"/>
                <w:lang w:eastAsia="zh-CN"/>
              </w:rPr>
              <w:t>Further observations (if any) on these CW transmission cases are not precluded</w:t>
            </w:r>
          </w:p>
          <w:tbl>
            <w:tblPr>
              <w:tblW w:w="9356" w:type="dxa"/>
              <w:tblInd w:w="1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984"/>
            </w:tblGrid>
            <w:tr w:rsidR="00141EA2" w:rsidRPr="00141EA2" w14:paraId="22C55B92" w14:textId="77777777" w:rsidTr="00C738C6">
              <w:trPr>
                <w:trHeight w:val="138"/>
              </w:trPr>
              <w:tc>
                <w:tcPr>
                  <w:tcW w:w="1372" w:type="dxa"/>
                  <w:shd w:val="clear" w:color="auto" w:fill="D9D9D9"/>
                  <w:vAlign w:val="center"/>
                </w:tcPr>
                <w:p w14:paraId="02AC8E3D" w14:textId="77777777" w:rsidR="00141EA2" w:rsidRPr="00141EA2" w:rsidRDefault="00141EA2" w:rsidP="00141EA2">
                  <w:pPr>
                    <w:spacing w:before="0" w:after="0" w:line="240" w:lineRule="auto"/>
                    <w:ind w:left="0" w:firstLine="0"/>
                    <w:jc w:val="center"/>
                    <w:rPr>
                      <w:rFonts w:eastAsia="바탕"/>
                      <w:b/>
                      <w:color w:val="000000"/>
                    </w:rPr>
                  </w:pPr>
                  <w:r w:rsidRPr="00141EA2">
                    <w:rPr>
                      <w:rFonts w:eastAsia="바탕"/>
                      <w:b/>
                      <w:color w:val="000000"/>
                    </w:rPr>
                    <w:t>CW Transmission case</w:t>
                  </w:r>
                </w:p>
              </w:tc>
              <w:tc>
                <w:tcPr>
                  <w:tcW w:w="7984" w:type="dxa"/>
                  <w:shd w:val="clear" w:color="auto" w:fill="D9D9D9"/>
                  <w:vAlign w:val="center"/>
                </w:tcPr>
                <w:p w14:paraId="30D97E0C" w14:textId="77777777" w:rsidR="00141EA2" w:rsidRPr="00141EA2" w:rsidRDefault="00141EA2" w:rsidP="00141EA2">
                  <w:pPr>
                    <w:spacing w:before="0" w:after="0" w:line="240" w:lineRule="auto"/>
                    <w:ind w:left="0" w:firstLine="0"/>
                    <w:jc w:val="center"/>
                    <w:rPr>
                      <w:rFonts w:eastAsia="바탕"/>
                      <w:b/>
                      <w:color w:val="000000"/>
                    </w:rPr>
                  </w:pPr>
                  <w:r w:rsidRPr="00141EA2">
                    <w:rPr>
                      <w:rFonts w:eastAsia="바탕"/>
                      <w:b/>
                      <w:color w:val="000000"/>
                    </w:rPr>
                    <w:t>Observations</w:t>
                  </w:r>
                </w:p>
              </w:tc>
            </w:tr>
            <w:tr w:rsidR="00141EA2" w:rsidRPr="00141EA2" w14:paraId="6A9C9548" w14:textId="77777777" w:rsidTr="00C738C6">
              <w:trPr>
                <w:trHeight w:val="1593"/>
              </w:trPr>
              <w:tc>
                <w:tcPr>
                  <w:tcW w:w="1372" w:type="dxa"/>
                  <w:shd w:val="clear" w:color="auto" w:fill="auto"/>
                  <w:vAlign w:val="center"/>
                </w:tcPr>
                <w:p w14:paraId="0856A5EB" w14:textId="77777777" w:rsidR="00141EA2" w:rsidRPr="00141EA2" w:rsidRDefault="00141EA2" w:rsidP="00141EA2">
                  <w:pPr>
                    <w:spacing w:before="0" w:after="0" w:line="240" w:lineRule="auto"/>
                    <w:ind w:left="0" w:firstLine="0"/>
                    <w:jc w:val="center"/>
                    <w:rPr>
                      <w:rFonts w:eastAsia="바탕"/>
                      <w:color w:val="BFBFBF"/>
                    </w:rPr>
                  </w:pPr>
                  <w:r w:rsidRPr="00141EA2">
                    <w:rPr>
                      <w:rFonts w:eastAsia="바탕"/>
                      <w:color w:val="000000"/>
                    </w:rPr>
                    <w:t>Case 2-2</w:t>
                  </w:r>
                </w:p>
              </w:tc>
              <w:tc>
                <w:tcPr>
                  <w:tcW w:w="7984" w:type="dxa"/>
                  <w:shd w:val="clear" w:color="auto" w:fill="auto"/>
                  <w:vAlign w:val="center"/>
                </w:tcPr>
                <w:p w14:paraId="7F27CC7C"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color w:val="000000"/>
                      <w:lang w:eastAsia="x-none"/>
                    </w:rPr>
                  </w:pPr>
                  <w:r w:rsidRPr="00141EA2">
                    <w:rPr>
                      <w:rFonts w:eastAsia="바탕"/>
                      <w:color w:val="000000"/>
                      <w:lang w:eastAsia="x-none"/>
                    </w:rPr>
                    <w:t xml:space="preserve">NO need for intermediate UE to support full-duplex capability in UL spectrum for scenario </w:t>
                  </w:r>
                  <w:r w:rsidRPr="00141EA2">
                    <w:rPr>
                      <w:rFonts w:eastAsia="바탕"/>
                      <w:color w:val="000000"/>
                      <w:lang w:eastAsia="zh-CN"/>
                    </w:rPr>
                    <w:t>‘</w:t>
                  </w:r>
                  <w:r w:rsidRPr="00141EA2">
                    <w:rPr>
                      <w:rFonts w:eastAsia="바탕"/>
                      <w:color w:val="000000"/>
                      <w:lang w:eastAsia="x-none"/>
                    </w:rPr>
                    <w:t>A1’</w:t>
                  </w:r>
                </w:p>
                <w:p w14:paraId="34DCA004"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color w:val="000000"/>
                      <w:lang w:eastAsia="x-none"/>
                    </w:rPr>
                  </w:pPr>
                  <w:r w:rsidRPr="00141EA2">
                    <w:rPr>
                      <w:rFonts w:eastAsia="바탕"/>
                      <w:color w:val="000000"/>
                      <w:lang w:eastAsia="x-none"/>
                    </w:rPr>
                    <w:t xml:space="preserve">Spatial isolation is possible for scenario </w:t>
                  </w:r>
                  <w:r w:rsidRPr="00141EA2">
                    <w:rPr>
                      <w:rFonts w:eastAsia="바탕"/>
                      <w:color w:val="000000"/>
                      <w:lang w:eastAsia="zh-CN"/>
                    </w:rPr>
                    <w:t>‘</w:t>
                  </w:r>
                  <w:r w:rsidRPr="00141EA2">
                    <w:rPr>
                      <w:rFonts w:eastAsia="바탕"/>
                      <w:color w:val="000000"/>
                      <w:lang w:eastAsia="x-none"/>
                    </w:rPr>
                    <w:t xml:space="preserve">A1’, reducing the received CW interference power at intermediate UE </w:t>
                  </w:r>
                  <w:r w:rsidRPr="00141EA2">
                    <w:rPr>
                      <w:rFonts w:eastAsia="바탕"/>
                      <w:color w:val="000000"/>
                      <w:lang w:eastAsia="zh-CN"/>
                    </w:rPr>
                    <w:t>side</w:t>
                  </w:r>
                  <w:r w:rsidRPr="00141EA2">
                    <w:rPr>
                      <w:rFonts w:eastAsia="바탕"/>
                      <w:color w:val="000000"/>
                      <w:lang w:eastAsia="x-none"/>
                    </w:rPr>
                    <w:t>.</w:t>
                  </w:r>
                </w:p>
                <w:p w14:paraId="0EF393BF"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color w:val="000000"/>
                      <w:lang w:eastAsia="x-none"/>
                    </w:rPr>
                  </w:pPr>
                  <w:r w:rsidRPr="00141EA2">
                    <w:rPr>
                      <w:rFonts w:eastAsia="바탕"/>
                      <w:color w:val="000000"/>
                      <w:lang w:eastAsia="x-none"/>
                    </w:rPr>
                    <w:t>Cross-link interference handling</w:t>
                  </w:r>
                  <w:r w:rsidRPr="00141EA2">
                    <w:rPr>
                      <w:rFonts w:eastAsia="바탕"/>
                      <w:color w:val="000000"/>
                      <w:lang w:eastAsia="zh-CN"/>
                    </w:rPr>
                    <w:t xml:space="preserve"> for CW</w:t>
                  </w:r>
                  <w:r w:rsidRPr="00141EA2">
                    <w:rPr>
                      <w:rFonts w:eastAsia="바탕"/>
                      <w:color w:val="000000"/>
                      <w:lang w:eastAsia="x-none"/>
                    </w:rPr>
                    <w:t xml:space="preserve"> at intermediate UE </w:t>
                  </w:r>
                  <w:r w:rsidRPr="00141EA2">
                    <w:rPr>
                      <w:rFonts w:eastAsia="바탕"/>
                      <w:color w:val="000000"/>
                      <w:lang w:eastAsia="zh-CN"/>
                    </w:rPr>
                    <w:t>side</w:t>
                  </w:r>
                  <w:r w:rsidRPr="00141EA2">
                    <w:rPr>
                      <w:rFonts w:eastAsia="바탕"/>
                      <w:color w:val="000000"/>
                      <w:lang w:eastAsia="x-none"/>
                    </w:rPr>
                    <w:t xml:space="preserve"> for scenario </w:t>
                  </w:r>
                  <w:r w:rsidRPr="00141EA2">
                    <w:rPr>
                      <w:rFonts w:eastAsia="바탕"/>
                      <w:color w:val="000000"/>
                      <w:lang w:eastAsia="zh-CN"/>
                    </w:rPr>
                    <w:t>‘</w:t>
                  </w:r>
                  <w:r w:rsidRPr="00141EA2">
                    <w:rPr>
                      <w:rFonts w:eastAsia="바탕"/>
                      <w:color w:val="000000"/>
                      <w:lang w:eastAsia="x-none"/>
                    </w:rPr>
                    <w:t>A1’.</w:t>
                  </w:r>
                </w:p>
                <w:p w14:paraId="3177B525" w14:textId="77777777" w:rsidR="00141EA2" w:rsidRPr="00141EA2" w:rsidRDefault="00141EA2" w:rsidP="001959DF">
                  <w:pPr>
                    <w:widowControl w:val="0"/>
                    <w:numPr>
                      <w:ilvl w:val="0"/>
                      <w:numId w:val="57"/>
                    </w:numPr>
                    <w:snapToGrid w:val="0"/>
                    <w:spacing w:before="0" w:after="0" w:line="240" w:lineRule="auto"/>
                    <w:ind w:left="204" w:hanging="204"/>
                    <w:jc w:val="left"/>
                    <w:rPr>
                      <w:rFonts w:eastAsia="바탕"/>
                      <w:color w:val="BFBFBF"/>
                      <w:lang w:eastAsia="x-none"/>
                    </w:rPr>
                  </w:pPr>
                  <w:r w:rsidRPr="00141EA2">
                    <w:rPr>
                      <w:rFonts w:eastAsia="바탕"/>
                      <w:color w:val="000000"/>
                      <w:lang w:eastAsia="x-none"/>
                    </w:rPr>
                    <w:t xml:space="preserve">Intermediate UE needs to support full-duplex capability (including </w:t>
                  </w:r>
                  <w:r w:rsidRPr="00141EA2">
                    <w:rPr>
                      <w:rFonts w:eastAsia="바탕"/>
                      <w:color w:val="000000"/>
                      <w:lang w:eastAsia="zh-CN"/>
                    </w:rPr>
                    <w:t>self-interference suppression for CW)</w:t>
                  </w:r>
                  <w:r w:rsidRPr="00141EA2">
                    <w:rPr>
                      <w:rFonts w:eastAsia="바탕"/>
                      <w:color w:val="000000"/>
                      <w:lang w:eastAsia="x-none"/>
                    </w:rPr>
                    <w:t xml:space="preserve"> </w:t>
                  </w:r>
                  <w:r w:rsidRPr="00141EA2">
                    <w:rPr>
                      <w:rFonts w:eastAsia="바탕"/>
                      <w:color w:val="000000"/>
                      <w:lang w:eastAsia="zh-CN"/>
                    </w:rPr>
                    <w:t xml:space="preserve">in UL </w:t>
                  </w:r>
                  <w:r w:rsidRPr="00141EA2">
                    <w:rPr>
                      <w:rFonts w:eastAsia="바탕"/>
                      <w:color w:val="000000"/>
                      <w:lang w:eastAsia="x-none"/>
                    </w:rPr>
                    <w:t xml:space="preserve">spectrum </w:t>
                  </w:r>
                  <w:r w:rsidRPr="00141EA2">
                    <w:rPr>
                      <w:rFonts w:eastAsia="바탕"/>
                      <w:color w:val="000000"/>
                      <w:lang w:eastAsia="zh-CN"/>
                    </w:rPr>
                    <w:t>f</w:t>
                  </w:r>
                  <w:r w:rsidRPr="00141EA2">
                    <w:rPr>
                      <w:rFonts w:eastAsia="바탕"/>
                      <w:color w:val="000000"/>
                      <w:lang w:eastAsia="x-none"/>
                    </w:rPr>
                    <w:t xml:space="preserve">or scenario </w:t>
                  </w:r>
                  <w:r w:rsidRPr="00141EA2">
                    <w:rPr>
                      <w:rFonts w:eastAsia="바탕"/>
                      <w:color w:val="000000"/>
                      <w:lang w:eastAsia="zh-CN"/>
                    </w:rPr>
                    <w:t>‘</w:t>
                  </w:r>
                  <w:r w:rsidRPr="00141EA2">
                    <w:rPr>
                      <w:rFonts w:eastAsia="바탕"/>
                      <w:color w:val="000000"/>
                      <w:lang w:eastAsia="x-none"/>
                    </w:rPr>
                    <w:t xml:space="preserve">A2’. </w:t>
                  </w:r>
                </w:p>
                <w:p w14:paraId="586D0D1A" w14:textId="77777777" w:rsidR="00141EA2" w:rsidRPr="00141EA2" w:rsidRDefault="00141EA2" w:rsidP="001959DF">
                  <w:pPr>
                    <w:widowControl w:val="0"/>
                    <w:numPr>
                      <w:ilvl w:val="0"/>
                      <w:numId w:val="57"/>
                    </w:numPr>
                    <w:snapToGrid w:val="0"/>
                    <w:spacing w:before="0" w:after="0" w:line="240" w:lineRule="auto"/>
                    <w:ind w:left="204" w:hanging="204"/>
                    <w:jc w:val="left"/>
                    <w:rPr>
                      <w:rFonts w:eastAsia="바탕"/>
                      <w:color w:val="BFBFBF"/>
                      <w:lang w:eastAsia="x-none"/>
                    </w:rPr>
                  </w:pPr>
                  <w:r w:rsidRPr="00141EA2">
                    <w:rPr>
                      <w:rFonts w:eastAsia="바탕"/>
                      <w:lang w:eastAsia="x-none"/>
                    </w:rPr>
                    <w:t>Lower CW</w:t>
                  </w:r>
                  <w:r w:rsidRPr="00141EA2">
                    <w:rPr>
                      <w:rFonts w:eastAsia="바탕"/>
                      <w:color w:val="000000"/>
                      <w:lang w:eastAsia="x-none"/>
                    </w:rPr>
                    <w:t xml:space="preserve"> transmission</w:t>
                  </w:r>
                  <w:r w:rsidRPr="00141EA2">
                    <w:rPr>
                      <w:rFonts w:eastAsia="바탕"/>
                      <w:lang w:eastAsia="x-none"/>
                    </w:rPr>
                    <w:t xml:space="preserve"> power can be assumed in the UL spectrum than that of in the DL</w:t>
                  </w:r>
                  <w:r w:rsidRPr="00141EA2">
                    <w:rPr>
                      <w:rFonts w:eastAsia="바탕"/>
                      <w:color w:val="000000"/>
                      <w:lang w:eastAsia="x-none"/>
                    </w:rPr>
                    <w:t xml:space="preserve"> spectrum</w:t>
                  </w:r>
                  <w:r w:rsidRPr="00141EA2">
                    <w:rPr>
                      <w:rFonts w:eastAsia="바탕"/>
                      <w:lang w:eastAsia="x-none"/>
                    </w:rPr>
                    <w:t>.</w:t>
                  </w:r>
                </w:p>
              </w:tc>
            </w:tr>
            <w:tr w:rsidR="00141EA2" w:rsidRPr="00141EA2" w14:paraId="33634BD7" w14:textId="77777777" w:rsidTr="00C738C6">
              <w:trPr>
                <w:trHeight w:val="1301"/>
              </w:trPr>
              <w:tc>
                <w:tcPr>
                  <w:tcW w:w="1372" w:type="dxa"/>
                  <w:shd w:val="clear" w:color="auto" w:fill="auto"/>
                  <w:vAlign w:val="center"/>
                </w:tcPr>
                <w:p w14:paraId="1417C825" w14:textId="77777777" w:rsidR="00141EA2" w:rsidRPr="00141EA2" w:rsidRDefault="00141EA2" w:rsidP="00141EA2">
                  <w:pPr>
                    <w:spacing w:before="0" w:after="0" w:line="240" w:lineRule="auto"/>
                    <w:ind w:left="0" w:firstLine="0"/>
                    <w:jc w:val="center"/>
                    <w:rPr>
                      <w:rFonts w:eastAsia="바탕"/>
                      <w:color w:val="000000"/>
                    </w:rPr>
                  </w:pPr>
                  <w:r w:rsidRPr="00141EA2">
                    <w:rPr>
                      <w:rFonts w:eastAsia="바탕"/>
                      <w:color w:val="000000"/>
                    </w:rPr>
                    <w:t>Case 2-3</w:t>
                  </w:r>
                </w:p>
              </w:tc>
              <w:tc>
                <w:tcPr>
                  <w:tcW w:w="7984" w:type="dxa"/>
                  <w:shd w:val="clear" w:color="auto" w:fill="auto"/>
                  <w:vAlign w:val="center"/>
                </w:tcPr>
                <w:p w14:paraId="6F65F6E0"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color w:val="000000"/>
                      <w:lang w:eastAsia="x-none"/>
                    </w:rPr>
                  </w:pPr>
                  <w:r w:rsidRPr="00141EA2">
                    <w:rPr>
                      <w:rFonts w:eastAsia="바탕"/>
                      <w:color w:val="000000"/>
                      <w:lang w:eastAsia="x-none"/>
                    </w:rPr>
                    <w:t>NO need for intermediate UE to support full-duplex capability in DL spectrum</w:t>
                  </w:r>
                </w:p>
                <w:p w14:paraId="35BCDB7F"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color w:val="000000"/>
                      <w:lang w:eastAsia="x-none"/>
                    </w:rPr>
                  </w:pPr>
                  <w:r w:rsidRPr="00141EA2">
                    <w:rPr>
                      <w:rFonts w:eastAsia="바탕"/>
                      <w:color w:val="000000"/>
                      <w:lang w:eastAsia="x-none"/>
                    </w:rPr>
                    <w:t xml:space="preserve">Spatial isolation is possible, reducing the received CW interference power at intermediate UE </w:t>
                  </w:r>
                  <w:r w:rsidRPr="00141EA2">
                    <w:rPr>
                      <w:rFonts w:eastAsia="바탕"/>
                      <w:color w:val="000000"/>
                      <w:lang w:eastAsia="zh-CN"/>
                    </w:rPr>
                    <w:t>side</w:t>
                  </w:r>
                  <w:r w:rsidRPr="00141EA2">
                    <w:rPr>
                      <w:rFonts w:eastAsia="바탕"/>
                      <w:color w:val="000000"/>
                      <w:lang w:eastAsia="x-none"/>
                    </w:rPr>
                    <w:t>.</w:t>
                  </w:r>
                </w:p>
                <w:p w14:paraId="293D752C"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color w:val="000000"/>
                      <w:lang w:eastAsia="x-none"/>
                    </w:rPr>
                  </w:pPr>
                  <w:r w:rsidRPr="00141EA2">
                    <w:rPr>
                      <w:rFonts w:eastAsia="바탕"/>
                      <w:color w:val="000000"/>
                      <w:lang w:eastAsia="x-none"/>
                    </w:rPr>
                    <w:t>Cross-link interference handling</w:t>
                  </w:r>
                  <w:r w:rsidRPr="00141EA2">
                    <w:rPr>
                      <w:rFonts w:eastAsia="바탕"/>
                      <w:color w:val="000000"/>
                      <w:lang w:eastAsia="zh-CN"/>
                    </w:rPr>
                    <w:t xml:space="preserve"> for CW</w:t>
                  </w:r>
                  <w:r w:rsidRPr="00141EA2">
                    <w:rPr>
                      <w:rFonts w:eastAsia="바탕"/>
                      <w:color w:val="000000"/>
                      <w:lang w:eastAsia="x-none"/>
                    </w:rPr>
                    <w:t xml:space="preserve"> at intermediate UE side.</w:t>
                  </w:r>
                </w:p>
                <w:p w14:paraId="35C4F140" w14:textId="77777777" w:rsidR="00141EA2" w:rsidRPr="00141EA2" w:rsidRDefault="00141EA2" w:rsidP="001959DF">
                  <w:pPr>
                    <w:widowControl w:val="0"/>
                    <w:numPr>
                      <w:ilvl w:val="0"/>
                      <w:numId w:val="57"/>
                    </w:numPr>
                    <w:snapToGrid w:val="0"/>
                    <w:spacing w:before="0" w:after="0" w:line="240" w:lineRule="auto"/>
                    <w:ind w:left="204" w:hanging="204"/>
                    <w:jc w:val="left"/>
                    <w:rPr>
                      <w:rFonts w:eastAsia="바탕"/>
                      <w:color w:val="BFBFBF"/>
                      <w:lang w:eastAsia="x-none"/>
                    </w:rPr>
                  </w:pPr>
                  <w:r w:rsidRPr="00141EA2">
                    <w:rPr>
                      <w:rFonts w:eastAsia="바탕"/>
                      <w:lang w:eastAsia="x-none"/>
                    </w:rPr>
                    <w:t xml:space="preserve">Estimation of CW interference may be needed for successful D2R reception </w:t>
                  </w:r>
                  <w:r w:rsidRPr="00141EA2">
                    <w:rPr>
                      <w:rFonts w:eastAsia="바탕"/>
                      <w:lang w:eastAsia="zh-CN"/>
                    </w:rPr>
                    <w:t xml:space="preserve">(i.e., at </w:t>
                  </w:r>
                  <w:r w:rsidRPr="00141EA2">
                    <w:rPr>
                      <w:rFonts w:eastAsia="바탕"/>
                      <w:color w:val="000000"/>
                      <w:lang w:eastAsia="x-none"/>
                    </w:rPr>
                    <w:t>intermediate UE</w:t>
                  </w:r>
                  <w:r w:rsidRPr="00141EA2">
                    <w:rPr>
                      <w:rFonts w:eastAsia="바탕"/>
                      <w:lang w:eastAsia="zh-CN"/>
                    </w:rPr>
                    <w:t>)</w:t>
                  </w:r>
                  <w:r w:rsidRPr="00141EA2">
                    <w:rPr>
                      <w:rFonts w:eastAsia="바탕"/>
                      <w:lang w:eastAsia="x-none"/>
                    </w:rPr>
                    <w:t>.</w:t>
                  </w:r>
                </w:p>
                <w:p w14:paraId="5F67FD0A" w14:textId="77777777" w:rsidR="00141EA2" w:rsidRPr="00141EA2" w:rsidRDefault="00141EA2" w:rsidP="001959DF">
                  <w:pPr>
                    <w:widowControl w:val="0"/>
                    <w:numPr>
                      <w:ilvl w:val="0"/>
                      <w:numId w:val="57"/>
                    </w:numPr>
                    <w:snapToGrid w:val="0"/>
                    <w:spacing w:before="0" w:after="0" w:line="240" w:lineRule="auto"/>
                    <w:ind w:left="204" w:hanging="204"/>
                    <w:jc w:val="left"/>
                    <w:rPr>
                      <w:rFonts w:eastAsia="바탕"/>
                      <w:color w:val="BFBFBF"/>
                      <w:lang w:eastAsia="x-none"/>
                    </w:rPr>
                  </w:pPr>
                  <w:r w:rsidRPr="00141EA2">
                    <w:rPr>
                      <w:rFonts w:eastAsia="바탕"/>
                      <w:lang w:eastAsia="x-none"/>
                    </w:rPr>
                    <w:t xml:space="preserve">Higher CW transmission power can be assumed in the DL spectrum than that of in the UL spectrum.  </w:t>
                  </w:r>
                </w:p>
              </w:tc>
            </w:tr>
            <w:tr w:rsidR="00141EA2" w:rsidRPr="00141EA2" w14:paraId="76BF67B7" w14:textId="77777777" w:rsidTr="00C738C6">
              <w:trPr>
                <w:trHeight w:val="221"/>
              </w:trPr>
              <w:tc>
                <w:tcPr>
                  <w:tcW w:w="1372" w:type="dxa"/>
                  <w:shd w:val="clear" w:color="auto" w:fill="auto"/>
                  <w:vAlign w:val="center"/>
                </w:tcPr>
                <w:p w14:paraId="03613D78" w14:textId="77777777" w:rsidR="00141EA2" w:rsidRPr="00141EA2" w:rsidRDefault="00141EA2" w:rsidP="00141EA2">
                  <w:pPr>
                    <w:spacing w:before="0" w:after="0" w:line="240" w:lineRule="auto"/>
                    <w:ind w:left="0" w:firstLine="0"/>
                    <w:jc w:val="center"/>
                    <w:rPr>
                      <w:rFonts w:eastAsia="바탕"/>
                      <w:color w:val="000000"/>
                    </w:rPr>
                  </w:pPr>
                  <w:r w:rsidRPr="00141EA2">
                    <w:rPr>
                      <w:rFonts w:eastAsia="바탕"/>
                      <w:color w:val="000000"/>
                    </w:rPr>
                    <w:t>Case 2-4</w:t>
                  </w:r>
                </w:p>
              </w:tc>
              <w:tc>
                <w:tcPr>
                  <w:tcW w:w="7984" w:type="dxa"/>
                  <w:shd w:val="clear" w:color="auto" w:fill="auto"/>
                  <w:vAlign w:val="center"/>
                </w:tcPr>
                <w:p w14:paraId="447FC736" w14:textId="77777777" w:rsidR="00141EA2" w:rsidRPr="00141EA2" w:rsidRDefault="00141EA2" w:rsidP="001959DF">
                  <w:pPr>
                    <w:widowControl w:val="0"/>
                    <w:numPr>
                      <w:ilvl w:val="0"/>
                      <w:numId w:val="57"/>
                    </w:numPr>
                    <w:autoSpaceDE w:val="0"/>
                    <w:autoSpaceDN w:val="0"/>
                    <w:adjustRightInd w:val="0"/>
                    <w:snapToGrid w:val="0"/>
                    <w:spacing w:before="0" w:after="0" w:line="240" w:lineRule="auto"/>
                    <w:ind w:left="204" w:hanging="204"/>
                    <w:jc w:val="left"/>
                    <w:rPr>
                      <w:rFonts w:eastAsia="바탕"/>
                      <w:color w:val="000000"/>
                      <w:lang w:eastAsia="x-none"/>
                    </w:rPr>
                  </w:pPr>
                  <w:r w:rsidRPr="00141EA2">
                    <w:rPr>
                      <w:rFonts w:eastAsia="바탕"/>
                      <w:color w:val="000000"/>
                      <w:lang w:eastAsia="x-none"/>
                    </w:rPr>
                    <w:t>NO need for intermediate UE to support full-duplex capability in UL spectrum</w:t>
                  </w:r>
                </w:p>
                <w:p w14:paraId="750A394E"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color w:val="000000"/>
                      <w:lang w:eastAsia="x-none"/>
                    </w:rPr>
                  </w:pPr>
                  <w:r w:rsidRPr="00141EA2">
                    <w:rPr>
                      <w:rFonts w:eastAsia="바탕"/>
                      <w:color w:val="000000"/>
                      <w:lang w:eastAsia="x-none"/>
                    </w:rPr>
                    <w:t xml:space="preserve">Spatial isolation is possible, reducing the received CW interference power at intermediate UE </w:t>
                  </w:r>
                  <w:r w:rsidRPr="00141EA2">
                    <w:rPr>
                      <w:rFonts w:eastAsia="바탕"/>
                      <w:color w:val="000000"/>
                      <w:lang w:eastAsia="zh-CN"/>
                    </w:rPr>
                    <w:t>side</w:t>
                  </w:r>
                  <w:r w:rsidRPr="00141EA2">
                    <w:rPr>
                      <w:rFonts w:eastAsia="바탕"/>
                      <w:color w:val="000000"/>
                      <w:lang w:eastAsia="x-none"/>
                    </w:rPr>
                    <w:t xml:space="preserve">. </w:t>
                  </w:r>
                </w:p>
                <w:p w14:paraId="24456B9C" w14:textId="77777777" w:rsidR="00141EA2" w:rsidRPr="00141EA2" w:rsidRDefault="00141EA2" w:rsidP="001959DF">
                  <w:pPr>
                    <w:widowControl w:val="0"/>
                    <w:numPr>
                      <w:ilvl w:val="0"/>
                      <w:numId w:val="58"/>
                    </w:numPr>
                    <w:autoSpaceDE w:val="0"/>
                    <w:autoSpaceDN w:val="0"/>
                    <w:adjustRightInd w:val="0"/>
                    <w:snapToGrid w:val="0"/>
                    <w:spacing w:before="0" w:after="0" w:line="240" w:lineRule="auto"/>
                    <w:jc w:val="left"/>
                    <w:rPr>
                      <w:rFonts w:eastAsia="바탕"/>
                      <w:color w:val="000000"/>
                      <w:lang w:eastAsia="x-none"/>
                    </w:rPr>
                  </w:pPr>
                  <w:r w:rsidRPr="00141EA2">
                    <w:rPr>
                      <w:rFonts w:eastAsia="바탕"/>
                      <w:color w:val="000000"/>
                      <w:lang w:eastAsia="x-none"/>
                    </w:rPr>
                    <w:t>Cross-link interference handling</w:t>
                  </w:r>
                  <w:r w:rsidRPr="00141EA2">
                    <w:rPr>
                      <w:rFonts w:eastAsia="바탕"/>
                      <w:color w:val="000000"/>
                      <w:lang w:eastAsia="zh-CN"/>
                    </w:rPr>
                    <w:t xml:space="preserve"> for CW</w:t>
                  </w:r>
                  <w:r w:rsidRPr="00141EA2">
                    <w:rPr>
                      <w:rFonts w:eastAsia="바탕"/>
                      <w:color w:val="000000"/>
                      <w:lang w:eastAsia="x-none"/>
                    </w:rPr>
                    <w:t xml:space="preserve"> at intermediate UE side.</w:t>
                  </w:r>
                </w:p>
                <w:p w14:paraId="163E0655" w14:textId="77777777" w:rsidR="00141EA2" w:rsidRPr="00141EA2" w:rsidRDefault="00141EA2" w:rsidP="001959DF">
                  <w:pPr>
                    <w:widowControl w:val="0"/>
                    <w:numPr>
                      <w:ilvl w:val="0"/>
                      <w:numId w:val="57"/>
                    </w:numPr>
                    <w:snapToGrid w:val="0"/>
                    <w:spacing w:before="0" w:after="0" w:line="240" w:lineRule="auto"/>
                    <w:ind w:left="204" w:hanging="204"/>
                    <w:jc w:val="left"/>
                    <w:rPr>
                      <w:rFonts w:eastAsia="바탕"/>
                      <w:color w:val="BFBFBF"/>
                      <w:lang w:eastAsia="x-none"/>
                    </w:rPr>
                  </w:pPr>
                  <w:r w:rsidRPr="00141EA2">
                    <w:rPr>
                      <w:rFonts w:eastAsia="바탕"/>
                      <w:lang w:eastAsia="x-none"/>
                    </w:rPr>
                    <w:t xml:space="preserve">Estimation of CW interference may be needed for successful D2R reception </w:t>
                  </w:r>
                  <w:r w:rsidRPr="00141EA2">
                    <w:rPr>
                      <w:rFonts w:eastAsia="바탕"/>
                      <w:lang w:eastAsia="zh-CN"/>
                    </w:rPr>
                    <w:t xml:space="preserve">(i.e., at </w:t>
                  </w:r>
                  <w:r w:rsidRPr="00141EA2">
                    <w:rPr>
                      <w:rFonts w:eastAsia="바탕"/>
                      <w:color w:val="000000"/>
                      <w:lang w:eastAsia="x-none"/>
                    </w:rPr>
                    <w:t>intermediate UE</w:t>
                  </w:r>
                  <w:r w:rsidRPr="00141EA2">
                    <w:rPr>
                      <w:rFonts w:eastAsia="바탕"/>
                      <w:lang w:eastAsia="zh-CN"/>
                    </w:rPr>
                    <w:t>)</w:t>
                  </w:r>
                  <w:r w:rsidRPr="00141EA2">
                    <w:rPr>
                      <w:rFonts w:eastAsia="바탕"/>
                      <w:lang w:eastAsia="x-none"/>
                    </w:rPr>
                    <w:t xml:space="preserve">. </w:t>
                  </w:r>
                </w:p>
                <w:p w14:paraId="6485A95E" w14:textId="77777777" w:rsidR="00141EA2" w:rsidRPr="00141EA2" w:rsidRDefault="00141EA2" w:rsidP="001959DF">
                  <w:pPr>
                    <w:widowControl w:val="0"/>
                    <w:numPr>
                      <w:ilvl w:val="0"/>
                      <w:numId w:val="57"/>
                    </w:numPr>
                    <w:snapToGrid w:val="0"/>
                    <w:spacing w:before="0" w:after="0" w:line="240" w:lineRule="auto"/>
                    <w:ind w:left="204" w:hanging="204"/>
                    <w:jc w:val="left"/>
                    <w:rPr>
                      <w:rFonts w:eastAsia="바탕"/>
                      <w:color w:val="BFBFBF"/>
                      <w:lang w:eastAsia="x-none"/>
                    </w:rPr>
                  </w:pPr>
                  <w:r w:rsidRPr="00141EA2">
                    <w:rPr>
                      <w:rFonts w:eastAsia="바탕"/>
                      <w:lang w:eastAsia="x-none"/>
                    </w:rPr>
                    <w:t>Lower CW</w:t>
                  </w:r>
                  <w:r w:rsidRPr="00141EA2">
                    <w:rPr>
                      <w:rFonts w:eastAsia="바탕"/>
                      <w:color w:val="000000"/>
                      <w:lang w:eastAsia="x-none"/>
                    </w:rPr>
                    <w:t xml:space="preserve"> transmission</w:t>
                  </w:r>
                  <w:r w:rsidRPr="00141EA2">
                    <w:rPr>
                      <w:rFonts w:eastAsia="바탕"/>
                      <w:lang w:eastAsia="x-none"/>
                    </w:rPr>
                    <w:t xml:space="preserve"> power can be assumed in the UL spectrum than that of in the DL</w:t>
                  </w:r>
                  <w:r w:rsidRPr="00141EA2">
                    <w:rPr>
                      <w:rFonts w:eastAsia="바탕"/>
                      <w:color w:val="000000"/>
                      <w:lang w:eastAsia="x-none"/>
                    </w:rPr>
                    <w:t xml:space="preserve"> spectrum</w:t>
                  </w:r>
                  <w:r w:rsidRPr="00141EA2">
                    <w:rPr>
                      <w:rFonts w:eastAsia="바탕"/>
                      <w:lang w:eastAsia="x-none"/>
                    </w:rPr>
                    <w:t xml:space="preserve">. </w:t>
                  </w:r>
                </w:p>
              </w:tc>
            </w:tr>
          </w:tbl>
          <w:p w14:paraId="5E53792F" w14:textId="77777777" w:rsidR="00141EA2" w:rsidRPr="00141EA2" w:rsidRDefault="00141EA2" w:rsidP="00141EA2">
            <w:pPr>
              <w:spacing w:before="0" w:after="0" w:line="240" w:lineRule="auto"/>
              <w:ind w:left="0" w:firstLine="0"/>
              <w:jc w:val="left"/>
              <w:rPr>
                <w:rFonts w:eastAsia="바탕"/>
                <w:b/>
                <w:color w:val="000000"/>
                <w:highlight w:val="yellow"/>
                <w:lang w:eastAsia="zh-CN"/>
              </w:rPr>
            </w:pPr>
          </w:p>
          <w:p w14:paraId="435CDF3C" w14:textId="77777777" w:rsidR="00141EA2" w:rsidRPr="00141EA2" w:rsidRDefault="00141EA2" w:rsidP="00141EA2">
            <w:pPr>
              <w:spacing w:before="0" w:after="0" w:line="240" w:lineRule="auto"/>
              <w:ind w:left="0" w:firstLine="0"/>
              <w:jc w:val="left"/>
              <w:rPr>
                <w:rFonts w:eastAsia="바탕"/>
                <w:b/>
              </w:rPr>
            </w:pPr>
            <w:r w:rsidRPr="00141EA2">
              <w:rPr>
                <w:rFonts w:eastAsia="바탕"/>
                <w:b/>
              </w:rPr>
              <w:t>Observation</w:t>
            </w:r>
          </w:p>
          <w:p w14:paraId="5CECCE7F" w14:textId="77777777" w:rsidR="00141EA2" w:rsidRPr="00141EA2" w:rsidRDefault="00141EA2" w:rsidP="00141EA2">
            <w:pPr>
              <w:spacing w:before="0" w:after="0" w:line="240" w:lineRule="auto"/>
              <w:ind w:left="0" w:firstLine="0"/>
              <w:jc w:val="left"/>
              <w:rPr>
                <w:rFonts w:eastAsia="바탕"/>
              </w:rPr>
            </w:pPr>
            <w:r w:rsidRPr="00141EA2">
              <w:rPr>
                <w:rFonts w:eastAsia="바탕"/>
              </w:rPr>
              <w:t>With respect to the following RAN guidance:</w:t>
            </w:r>
          </w:p>
          <w:p w14:paraId="03BAC5D7" w14:textId="77777777" w:rsidR="00141EA2" w:rsidRPr="00141EA2" w:rsidRDefault="00141EA2" w:rsidP="001959DF">
            <w:pPr>
              <w:widowControl w:val="0"/>
              <w:numPr>
                <w:ilvl w:val="0"/>
                <w:numId w:val="53"/>
              </w:numPr>
              <w:tabs>
                <w:tab w:val="left" w:pos="709"/>
              </w:tabs>
              <w:autoSpaceDE w:val="0"/>
              <w:autoSpaceDN w:val="0"/>
              <w:adjustRightInd w:val="0"/>
              <w:spacing w:before="0" w:after="0" w:line="240" w:lineRule="auto"/>
              <w:jc w:val="left"/>
              <w:rPr>
                <w:rFonts w:eastAsia="SimSun"/>
                <w:i/>
              </w:rPr>
            </w:pPr>
            <w:r w:rsidRPr="00141EA2">
              <w:rPr>
                <w:rFonts w:eastAsia="SimSun"/>
              </w:rPr>
              <w:lastRenderedPageBreak/>
              <w:t xml:space="preserve">Regarding the objective in the SID: </w:t>
            </w:r>
            <w:r w:rsidRPr="00141EA2">
              <w:rPr>
                <w:rFonts w:eastAsia="SimSun"/>
                <w:i/>
              </w:rPr>
              <w:t>Study necessary characteristics of carrier-wave waveform for a carrier wave provided externally to the Ambient IoT device, including for interference handling at Ambient IoT UL receiver, and at NR basestation.</w:t>
            </w:r>
          </w:p>
          <w:p w14:paraId="2F448B91" w14:textId="77777777" w:rsidR="00141EA2" w:rsidRPr="00141EA2" w:rsidRDefault="00141EA2" w:rsidP="001959DF">
            <w:pPr>
              <w:numPr>
                <w:ilvl w:val="2"/>
                <w:numId w:val="55"/>
              </w:numPr>
              <w:spacing w:before="0" w:after="0" w:line="240" w:lineRule="auto"/>
              <w:jc w:val="left"/>
              <w:rPr>
                <w:rFonts w:eastAsia="SimSun"/>
                <w:lang w:eastAsia="x-none"/>
              </w:rPr>
            </w:pPr>
            <w:r w:rsidRPr="00141EA2">
              <w:rPr>
                <w:rFonts w:eastAsia="SimSun"/>
                <w:lang w:eastAsia="x-none"/>
              </w:rPr>
              <w:t>This objective allows studying CW waveform characteristics which would need control of the CW node(s), e.g. waveform characteristics that impact interference such as when CW is transmitted or not transmitted, power, bandwidth, spectrum, etc.</w:t>
            </w:r>
          </w:p>
          <w:p w14:paraId="73AB17EF" w14:textId="77777777" w:rsidR="00141EA2" w:rsidRPr="00141EA2" w:rsidRDefault="00141EA2" w:rsidP="001959DF">
            <w:pPr>
              <w:numPr>
                <w:ilvl w:val="0"/>
                <w:numId w:val="53"/>
              </w:numPr>
              <w:spacing w:before="0" w:after="0" w:line="240" w:lineRule="auto"/>
              <w:jc w:val="left"/>
              <w:rPr>
                <w:rFonts w:eastAsia="바탕"/>
                <w:bCs/>
                <w:color w:val="000000"/>
              </w:rPr>
            </w:pPr>
            <w:r w:rsidRPr="00141EA2">
              <w:rPr>
                <w:rFonts w:eastAsia="바탕"/>
                <w:bCs/>
                <w:color w:val="000000"/>
              </w:rPr>
              <w:t>From RAN1 perspective, the following CW characteristics are identified:</w:t>
            </w:r>
          </w:p>
          <w:p w14:paraId="05C21900" w14:textId="77777777" w:rsidR="00141EA2" w:rsidRPr="00141EA2" w:rsidRDefault="00141EA2" w:rsidP="001959DF">
            <w:pPr>
              <w:numPr>
                <w:ilvl w:val="2"/>
                <w:numId w:val="55"/>
              </w:numPr>
              <w:spacing w:before="0" w:after="0" w:line="240" w:lineRule="auto"/>
              <w:jc w:val="left"/>
              <w:rPr>
                <w:rFonts w:eastAsia="SimSun"/>
                <w:lang w:eastAsia="x-none"/>
              </w:rPr>
            </w:pPr>
            <w:r w:rsidRPr="00141EA2">
              <w:rPr>
                <w:rFonts w:eastAsia="SimSun"/>
                <w:lang w:eastAsia="x-none"/>
              </w:rPr>
              <w:t>When CW is transmitted or not transmitted</w:t>
            </w:r>
          </w:p>
          <w:p w14:paraId="0245BB25" w14:textId="77777777" w:rsidR="00141EA2" w:rsidRPr="00141EA2" w:rsidRDefault="00141EA2" w:rsidP="001959DF">
            <w:pPr>
              <w:numPr>
                <w:ilvl w:val="2"/>
                <w:numId w:val="55"/>
              </w:numPr>
              <w:spacing w:before="0" w:after="0" w:line="240" w:lineRule="auto"/>
              <w:jc w:val="left"/>
              <w:rPr>
                <w:rFonts w:eastAsia="SimSun"/>
                <w:lang w:eastAsia="x-none"/>
              </w:rPr>
            </w:pPr>
            <w:r w:rsidRPr="00141EA2">
              <w:rPr>
                <w:rFonts w:eastAsia="SimSun"/>
                <w:lang w:eastAsia="x-none"/>
              </w:rPr>
              <w:t>Transmission Power</w:t>
            </w:r>
          </w:p>
          <w:p w14:paraId="48291903" w14:textId="77777777" w:rsidR="00141EA2" w:rsidRPr="00141EA2" w:rsidRDefault="00141EA2" w:rsidP="001959DF">
            <w:pPr>
              <w:numPr>
                <w:ilvl w:val="2"/>
                <w:numId w:val="55"/>
              </w:numPr>
              <w:spacing w:before="0" w:after="0" w:line="240" w:lineRule="auto"/>
              <w:jc w:val="left"/>
              <w:rPr>
                <w:rFonts w:eastAsia="SimSun"/>
                <w:lang w:eastAsia="x-none"/>
              </w:rPr>
            </w:pPr>
            <w:r w:rsidRPr="00141EA2">
              <w:rPr>
                <w:rFonts w:eastAsia="SimSun"/>
                <w:lang w:eastAsia="x-none"/>
              </w:rPr>
              <w:t>Frequency resources</w:t>
            </w:r>
          </w:p>
          <w:p w14:paraId="3F5B1D55" w14:textId="1383A751" w:rsidR="00127542" w:rsidRPr="00141EA2" w:rsidRDefault="00141EA2" w:rsidP="001959DF">
            <w:pPr>
              <w:numPr>
                <w:ilvl w:val="2"/>
                <w:numId w:val="55"/>
              </w:numPr>
              <w:spacing w:before="0" w:after="0" w:line="240" w:lineRule="auto"/>
              <w:jc w:val="left"/>
              <w:rPr>
                <w:rFonts w:eastAsia="SimSun"/>
                <w:lang w:eastAsia="x-none"/>
              </w:rPr>
            </w:pPr>
            <w:r w:rsidRPr="00141EA2">
              <w:rPr>
                <w:rFonts w:eastAsia="SimSun"/>
                <w:lang w:eastAsia="x-none"/>
              </w:rPr>
              <w:t>FFS other characteristics</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78D068C3" w14:textId="10128878" w:rsidR="00127542" w:rsidRPr="00846EF5"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141EA2">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we discuss</w:t>
      </w:r>
      <w:r>
        <w:rPr>
          <w:rFonts w:eastAsia="바탕"/>
          <w:bCs/>
          <w:sz w:val="22"/>
          <w:szCs w:val="22"/>
          <w:lang w:val="en-US" w:eastAsia="ko-KR"/>
        </w:rPr>
        <w:t xml:space="preserve"> and provide </w:t>
      </w:r>
      <w:r w:rsidR="00CB63E8">
        <w:rPr>
          <w:rFonts w:eastAsia="바탕"/>
          <w:bCs/>
          <w:sz w:val="22"/>
          <w:szCs w:val="22"/>
          <w:lang w:val="en-US" w:eastAsia="ko-KR"/>
        </w:rPr>
        <w:t xml:space="preserve">our </w:t>
      </w:r>
      <w:r w:rsidR="00BC06E9">
        <w:rPr>
          <w:rFonts w:eastAsia="바탕" w:hint="eastAsia"/>
          <w:bCs/>
          <w:sz w:val="22"/>
          <w:szCs w:val="22"/>
          <w:lang w:val="en-US" w:eastAsia="ko-KR"/>
        </w:rPr>
        <w:t>observations</w:t>
      </w:r>
      <w:r w:rsidR="00CF0F01">
        <w:rPr>
          <w:rFonts w:eastAsia="바탕" w:hint="eastAsia"/>
          <w:bCs/>
          <w:sz w:val="22"/>
          <w:szCs w:val="22"/>
          <w:lang w:val="en-US" w:eastAsia="ko-KR"/>
        </w:rPr>
        <w:t xml:space="preserve"> and </w:t>
      </w:r>
      <w:r w:rsidR="004A03D8">
        <w:rPr>
          <w:rFonts w:eastAsia="바탕" w:hint="eastAsia"/>
          <w:bCs/>
          <w:sz w:val="22"/>
          <w:szCs w:val="22"/>
          <w:lang w:val="en-US" w:eastAsia="ko-KR"/>
        </w:rPr>
        <w:t>consideration points</w:t>
      </w:r>
      <w:r w:rsidR="004A03D8" w:rsidRPr="00A45676">
        <w:rPr>
          <w:rFonts w:eastAsia="바탕"/>
          <w:bCs/>
          <w:sz w:val="22"/>
          <w:szCs w:val="22"/>
          <w:lang w:val="en-US" w:eastAsia="ko-KR"/>
        </w:rPr>
        <w:t xml:space="preserve"> </w:t>
      </w:r>
      <w:r w:rsidRPr="00A45676">
        <w:rPr>
          <w:rFonts w:eastAsia="바탕"/>
          <w:bCs/>
          <w:sz w:val="22"/>
          <w:szCs w:val="22"/>
          <w:lang w:val="en-US" w:eastAsia="ko-KR"/>
        </w:rPr>
        <w:t xml:space="preserve">on </w:t>
      </w:r>
      <w:r>
        <w:rPr>
          <w:rFonts w:eastAsia="바탕"/>
          <w:bCs/>
          <w:sz w:val="22"/>
          <w:szCs w:val="22"/>
          <w:lang w:val="en-US" w:eastAsia="ko-KR"/>
        </w:rPr>
        <w:t xml:space="preserve">the </w:t>
      </w:r>
      <w:r w:rsidRPr="006E334C">
        <w:rPr>
          <w:rFonts w:eastAsia="바탕"/>
          <w:bCs/>
          <w:sz w:val="22"/>
          <w:szCs w:val="22"/>
          <w:lang w:val="en-US" w:eastAsia="ko-KR"/>
        </w:rPr>
        <w:t>carrier-wave waveform</w:t>
      </w:r>
      <w:r w:rsidR="00BC06E9">
        <w:rPr>
          <w:rFonts w:eastAsia="바탕" w:hint="eastAsia"/>
          <w:bCs/>
          <w:sz w:val="22"/>
          <w:szCs w:val="22"/>
          <w:lang w:val="en-US" w:eastAsia="ko-KR"/>
        </w:rPr>
        <w:t>/transmission</w:t>
      </w:r>
      <w:r w:rsidRPr="006E334C">
        <w:rPr>
          <w:rFonts w:eastAsia="바탕"/>
          <w:bCs/>
          <w:sz w:val="22"/>
          <w:szCs w:val="22"/>
          <w:lang w:val="en-US" w:eastAsia="ko-KR"/>
        </w:rPr>
        <w:t xml:space="preserve"> for </w:t>
      </w:r>
      <w:r>
        <w:rPr>
          <w:rFonts w:eastAsia="바탕"/>
          <w:sz w:val="22"/>
          <w:szCs w:val="22"/>
          <w:lang w:eastAsia="ko-KR"/>
        </w:rPr>
        <w:t xml:space="preserve">Ambient IoT </w:t>
      </w:r>
      <w:r w:rsidRPr="006E334C">
        <w:rPr>
          <w:rFonts w:eastAsia="바탕"/>
          <w:bCs/>
          <w:sz w:val="22"/>
          <w:szCs w:val="22"/>
          <w:lang w:val="en-US" w:eastAsia="ko-KR"/>
        </w:rPr>
        <w:t>operation</w:t>
      </w:r>
      <w:r w:rsidR="00CF0F01">
        <w:rPr>
          <w:rFonts w:eastAsia="바탕" w:hint="eastAsia"/>
          <w:bCs/>
          <w:sz w:val="22"/>
          <w:szCs w:val="22"/>
          <w:lang w:val="en-US" w:eastAsia="ko-KR"/>
        </w:rPr>
        <w:t xml:space="preserve"> in</w:t>
      </w:r>
      <w:r w:rsidR="00CF0F01" w:rsidRPr="00CF0F01">
        <w:rPr>
          <w:rFonts w:eastAsia="바탕" w:hint="eastAsia"/>
          <w:bCs/>
          <w:sz w:val="22"/>
          <w:szCs w:val="22"/>
          <w:lang w:val="en-US" w:eastAsia="ko-KR"/>
        </w:rPr>
        <w:t xml:space="preserve"> </w:t>
      </w:r>
      <w:r w:rsidR="00CF0F01">
        <w:rPr>
          <w:rFonts w:eastAsia="바탕" w:hint="eastAsia"/>
          <w:bCs/>
          <w:sz w:val="22"/>
          <w:szCs w:val="22"/>
          <w:lang w:val="en-US" w:eastAsia="ko-KR"/>
        </w:rPr>
        <w:t>Rel-19</w:t>
      </w:r>
      <w:r>
        <w:rPr>
          <w:rFonts w:eastAsia="바탕"/>
          <w:bCs/>
          <w:sz w:val="22"/>
          <w:szCs w:val="22"/>
          <w:lang w:val="en-US" w:eastAsia="ko-KR"/>
        </w:rPr>
        <w:t xml:space="preserve">. (Hereafter, </w:t>
      </w:r>
      <w:r>
        <w:rPr>
          <w:rFonts w:eastAsia="바탕"/>
          <w:sz w:val="22"/>
          <w:szCs w:val="22"/>
          <w:lang w:eastAsia="ko-KR"/>
        </w:rPr>
        <w:t xml:space="preserve">Ambient IoT, </w:t>
      </w:r>
      <w:r w:rsidRPr="006E334C">
        <w:rPr>
          <w:rFonts w:eastAsia="바탕"/>
          <w:bCs/>
          <w:sz w:val="22"/>
          <w:szCs w:val="22"/>
          <w:lang w:val="en-US" w:eastAsia="ko-KR"/>
        </w:rPr>
        <w:t>carrier-wave</w:t>
      </w:r>
      <w:r w:rsidR="001A3BD1">
        <w:rPr>
          <w:rFonts w:eastAsia="바탕"/>
          <w:bCs/>
          <w:sz w:val="22"/>
          <w:szCs w:val="22"/>
          <w:lang w:val="en-US" w:eastAsia="ko-KR"/>
        </w:rPr>
        <w:t xml:space="preserve"> and</w:t>
      </w:r>
      <w:r>
        <w:rPr>
          <w:rFonts w:eastAsia="바탕"/>
          <w:bCs/>
          <w:sz w:val="22"/>
          <w:szCs w:val="22"/>
          <w:lang w:val="en-US" w:eastAsia="ko-KR"/>
        </w:rPr>
        <w:t xml:space="preserve"> </w:t>
      </w:r>
      <w:r w:rsidRPr="00127542">
        <w:rPr>
          <w:rFonts w:eastAsia="바탕"/>
          <w:bCs/>
          <w:sz w:val="22"/>
          <w:szCs w:val="22"/>
          <w:lang w:val="en-US" w:eastAsia="ko-KR"/>
        </w:rPr>
        <w:t>intermediate node</w:t>
      </w:r>
      <w:r>
        <w:rPr>
          <w:rFonts w:eastAsia="바탕"/>
          <w:bCs/>
          <w:sz w:val="22"/>
          <w:szCs w:val="22"/>
          <w:lang w:val="en-US" w:eastAsia="ko-KR"/>
        </w:rPr>
        <w:t xml:space="preserve"> are simply denoted as “AmIoT”, “CW”</w:t>
      </w:r>
      <w:r w:rsidR="001A3BD1">
        <w:rPr>
          <w:rFonts w:eastAsia="바탕"/>
          <w:bCs/>
          <w:sz w:val="22"/>
          <w:szCs w:val="22"/>
          <w:lang w:val="en-US" w:eastAsia="ko-KR"/>
        </w:rPr>
        <w:t xml:space="preserve"> and</w:t>
      </w:r>
      <w:r>
        <w:rPr>
          <w:rFonts w:eastAsia="바탕"/>
          <w:bCs/>
          <w:sz w:val="22"/>
          <w:szCs w:val="22"/>
          <w:lang w:val="en-US" w:eastAsia="ko-KR"/>
        </w:rPr>
        <w:t xml:space="preserve"> “IN”, respectively)</w:t>
      </w:r>
      <w:bookmarkStart w:id="4" w:name="_GoBack"/>
      <w:bookmarkEnd w:id="4"/>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77EECC5E" w14:textId="77777777" w:rsidR="00D80143" w:rsidRPr="00A45676" w:rsidRDefault="00D80143" w:rsidP="00A45676">
      <w:pPr>
        <w:spacing w:before="120" w:after="120" w:line="240" w:lineRule="auto"/>
        <w:ind w:left="0" w:firstLineChars="100" w:firstLine="200"/>
        <w:rPr>
          <w:rFonts w:eastAsiaTheme="minorEastAsia"/>
          <w:lang w:val="en-US" w:eastAsia="ko-KR"/>
        </w:rPr>
      </w:pPr>
    </w:p>
    <w:p w14:paraId="432ECBC0" w14:textId="10010C97" w:rsidR="00F37D87" w:rsidRDefault="00D80143" w:rsidP="00F37D87">
      <w:pPr>
        <w:pStyle w:val="2"/>
        <w:numPr>
          <w:ilvl w:val="1"/>
          <w:numId w:val="1"/>
        </w:numPr>
        <w:rPr>
          <w:rFonts w:eastAsia="바탕" w:cs="Arial"/>
          <w:b/>
          <w:bCs/>
          <w:sz w:val="24"/>
          <w:lang w:val="en-US" w:eastAsia="ko-KR"/>
        </w:rPr>
      </w:pPr>
      <w:r>
        <w:rPr>
          <w:rFonts w:eastAsia="바탕" w:cs="Arial"/>
          <w:b/>
          <w:bCs/>
          <w:sz w:val="24"/>
          <w:lang w:val="en-US" w:eastAsia="ko-KR"/>
        </w:rPr>
        <w:t xml:space="preserve">Waveform of </w:t>
      </w:r>
      <w:r w:rsidR="00512DC8">
        <w:rPr>
          <w:rFonts w:eastAsia="바탕" w:cs="Arial" w:hint="eastAsia"/>
          <w:b/>
          <w:bCs/>
          <w:sz w:val="24"/>
          <w:lang w:val="en-US" w:eastAsia="ko-KR"/>
        </w:rPr>
        <w:t>c</w:t>
      </w:r>
      <w:r w:rsidR="00512DC8">
        <w:rPr>
          <w:rFonts w:eastAsia="바탕" w:cs="Arial"/>
          <w:b/>
          <w:bCs/>
          <w:sz w:val="24"/>
          <w:lang w:val="en-US" w:eastAsia="ko-KR"/>
        </w:rPr>
        <w:t>arrier</w:t>
      </w:r>
      <w:r>
        <w:rPr>
          <w:rFonts w:eastAsia="바탕" w:cs="Arial"/>
          <w:b/>
          <w:bCs/>
          <w:sz w:val="24"/>
          <w:lang w:val="en-US" w:eastAsia="ko-KR"/>
        </w:rPr>
        <w:t>-wave for Ambient IoT</w:t>
      </w:r>
    </w:p>
    <w:p w14:paraId="09EC48A9" w14:textId="164CC8DD" w:rsidR="00573817" w:rsidRDefault="00573817"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the multi-tone CW, it was agreed</w:t>
      </w:r>
      <w:r w:rsidR="00C12904" w:rsidRPr="00C12904">
        <w:rPr>
          <w:rFonts w:eastAsia="바탕" w:hint="eastAsia"/>
          <w:sz w:val="22"/>
          <w:szCs w:val="22"/>
          <w:lang w:eastAsia="ko-KR"/>
        </w:rPr>
        <w:t xml:space="preserve"> </w:t>
      </w:r>
      <w:r w:rsidR="00C12904">
        <w:rPr>
          <w:rFonts w:eastAsia="바탕" w:hint="eastAsia"/>
          <w:sz w:val="22"/>
          <w:szCs w:val="22"/>
          <w:lang w:eastAsia="ko-KR"/>
        </w:rPr>
        <w:t>in RAN1#116bis</w:t>
      </w:r>
      <w:r>
        <w:rPr>
          <w:rFonts w:eastAsia="바탕" w:hint="eastAsia"/>
          <w:sz w:val="22"/>
          <w:szCs w:val="22"/>
          <w:lang w:eastAsia="ko-KR"/>
        </w:rPr>
        <w:t xml:space="preserve"> to study multiple unmodulated single-tones</w:t>
      </w:r>
      <w:r w:rsidR="00C12904">
        <w:rPr>
          <w:rFonts w:eastAsia="바탕" w:hint="eastAsia"/>
          <w:sz w:val="22"/>
          <w:szCs w:val="22"/>
          <w:lang w:eastAsia="ko-KR"/>
        </w:rPr>
        <w:t xml:space="preserve"> (two tones as baseline)</w:t>
      </w:r>
      <w:r w:rsidR="00EC4A3A">
        <w:rPr>
          <w:rFonts w:eastAsia="바탕" w:hint="eastAsia"/>
          <w:sz w:val="22"/>
          <w:szCs w:val="22"/>
          <w:lang w:eastAsia="ko-KR"/>
        </w:rPr>
        <w:t xml:space="preserve">. </w:t>
      </w:r>
      <w:r w:rsidR="00EC4A3A">
        <w:rPr>
          <w:rFonts w:eastAsia="바탕"/>
          <w:sz w:val="22"/>
          <w:szCs w:val="22"/>
          <w:lang w:eastAsia="ko-KR"/>
        </w:rPr>
        <w:t>T</w:t>
      </w:r>
      <w:r w:rsidR="00EC4A3A">
        <w:rPr>
          <w:rFonts w:eastAsia="바탕" w:hint="eastAsia"/>
          <w:sz w:val="22"/>
          <w:szCs w:val="22"/>
          <w:lang w:eastAsia="ko-KR"/>
        </w:rPr>
        <w:t>o arrange/configure the set of single-tones for composition of multi-tone CW (as well as for single-tone CW with frequency hopping</w:t>
      </w:r>
      <w:r w:rsidR="00F82EF3">
        <w:rPr>
          <w:rFonts w:eastAsia="바탕" w:hint="eastAsia"/>
          <w:sz w:val="22"/>
          <w:szCs w:val="22"/>
          <w:lang w:eastAsia="ko-KR"/>
        </w:rPr>
        <w:t xml:space="preserve"> (FH)</w:t>
      </w:r>
      <w:r w:rsidR="00EC4A3A">
        <w:rPr>
          <w:rFonts w:eastAsia="바탕" w:hint="eastAsia"/>
          <w:sz w:val="22"/>
          <w:szCs w:val="22"/>
          <w:lang w:eastAsia="ko-KR"/>
        </w:rPr>
        <w:t xml:space="preserve">) and </w:t>
      </w:r>
      <w:r w:rsidR="00DF68E2">
        <w:rPr>
          <w:rFonts w:eastAsia="바탕" w:hint="eastAsia"/>
          <w:sz w:val="22"/>
          <w:szCs w:val="22"/>
          <w:lang w:eastAsia="ko-KR"/>
        </w:rPr>
        <w:t xml:space="preserve">associated set of </w:t>
      </w:r>
      <w:r w:rsidR="00EC4A3A">
        <w:rPr>
          <w:rFonts w:eastAsia="바탕" w:hint="eastAsia"/>
          <w:sz w:val="22"/>
          <w:szCs w:val="22"/>
          <w:lang w:val="x-none" w:eastAsia="ko-KR"/>
        </w:rPr>
        <w:t xml:space="preserve">frequency shift (i.e., F-shift) values for </w:t>
      </w:r>
      <w:r w:rsidR="006B08A8">
        <w:rPr>
          <w:rFonts w:eastAsia="바탕" w:hint="eastAsia"/>
          <w:sz w:val="22"/>
          <w:szCs w:val="22"/>
          <w:lang w:val="x-none" w:eastAsia="ko-KR"/>
        </w:rPr>
        <w:t>multi-device multiplexing</w:t>
      </w:r>
      <w:r w:rsidR="000849AE">
        <w:rPr>
          <w:rFonts w:eastAsia="바탕" w:hint="eastAsia"/>
          <w:sz w:val="22"/>
          <w:szCs w:val="22"/>
          <w:lang w:val="x-none" w:eastAsia="ko-KR"/>
        </w:rPr>
        <w:t xml:space="preserve"> (FDMA)</w:t>
      </w:r>
      <w:r w:rsidR="006B08A8">
        <w:rPr>
          <w:rFonts w:eastAsia="바탕" w:hint="eastAsia"/>
          <w:sz w:val="22"/>
          <w:szCs w:val="22"/>
          <w:lang w:val="x-none" w:eastAsia="ko-KR"/>
        </w:rPr>
        <w:t xml:space="preserve"> of </w:t>
      </w:r>
      <w:r w:rsidR="00EC4A3A">
        <w:rPr>
          <w:rFonts w:eastAsia="바탕" w:hint="eastAsia"/>
          <w:sz w:val="22"/>
          <w:szCs w:val="22"/>
          <w:lang w:val="x-none" w:eastAsia="ko-KR"/>
        </w:rPr>
        <w:t>D2R (backscattering) transmission</w:t>
      </w:r>
      <w:r w:rsidR="006B08A8">
        <w:rPr>
          <w:rFonts w:eastAsia="바탕" w:hint="eastAsia"/>
          <w:sz w:val="22"/>
          <w:szCs w:val="22"/>
          <w:lang w:val="x-none" w:eastAsia="ko-KR"/>
        </w:rPr>
        <w:t>, how to compose D2R channels</w:t>
      </w:r>
      <w:r w:rsidR="002B20D5">
        <w:rPr>
          <w:rFonts w:eastAsia="바탕" w:hint="eastAsia"/>
          <w:sz w:val="22"/>
          <w:szCs w:val="22"/>
          <w:lang w:val="x-none" w:eastAsia="ko-KR"/>
        </w:rPr>
        <w:t xml:space="preserve"> (i.e., D2R channelization)</w:t>
      </w:r>
      <w:r w:rsidR="006B08A8">
        <w:rPr>
          <w:rFonts w:eastAsia="바탕" w:hint="eastAsia"/>
          <w:sz w:val="22"/>
          <w:szCs w:val="22"/>
          <w:lang w:val="x-none" w:eastAsia="ko-KR"/>
        </w:rPr>
        <w:t xml:space="preserve"> may need to be studied/discussed together with consideration o</w:t>
      </w:r>
      <w:r w:rsidR="00C12904">
        <w:rPr>
          <w:rFonts w:eastAsia="바탕" w:hint="eastAsia"/>
          <w:sz w:val="22"/>
          <w:szCs w:val="22"/>
          <w:lang w:val="x-none" w:eastAsia="ko-KR"/>
        </w:rPr>
        <w:t>f tone interval (for performance/complexity of multi-tone CW)</w:t>
      </w:r>
      <w:r w:rsidR="00A75119">
        <w:rPr>
          <w:rFonts w:eastAsia="바탕" w:hint="eastAsia"/>
          <w:sz w:val="22"/>
          <w:szCs w:val="22"/>
          <w:lang w:val="x-none" w:eastAsia="ko-KR"/>
        </w:rPr>
        <w:t xml:space="preserve">, D2R multiplexing (among devices with different F-shift), </w:t>
      </w:r>
      <w:r w:rsidR="00C12904">
        <w:rPr>
          <w:rFonts w:eastAsia="바탕" w:hint="eastAsia"/>
          <w:sz w:val="22"/>
          <w:szCs w:val="22"/>
          <w:lang w:val="x-none" w:eastAsia="ko-KR"/>
        </w:rPr>
        <w:t>and unified design (between single-tone CW and multi-tone CW)</w:t>
      </w:r>
      <w:r w:rsidR="00A75119">
        <w:rPr>
          <w:rFonts w:eastAsia="바탕" w:hint="eastAsia"/>
          <w:sz w:val="22"/>
          <w:szCs w:val="22"/>
          <w:lang w:val="x-none" w:eastAsia="ko-KR"/>
        </w:rPr>
        <w:t>. Specifically for the D2R channelization, following two alternatives can be considered and studied.</w:t>
      </w:r>
    </w:p>
    <w:p w14:paraId="5B8EFA37" w14:textId="77777777" w:rsidR="00573817" w:rsidRPr="00EC4A3A" w:rsidRDefault="00573817" w:rsidP="003F572E">
      <w:pPr>
        <w:spacing w:before="120" w:after="120" w:line="240" w:lineRule="auto"/>
        <w:ind w:left="0" w:firstLineChars="100" w:firstLine="220"/>
        <w:rPr>
          <w:rFonts w:eastAsia="바탕"/>
          <w:sz w:val="22"/>
          <w:szCs w:val="22"/>
          <w:lang w:eastAsia="ko-KR"/>
        </w:rPr>
      </w:pPr>
    </w:p>
    <w:p w14:paraId="139BD641" w14:textId="6196AC40" w:rsidR="00134520" w:rsidRDefault="00134520" w:rsidP="001959DF">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Alt </w:t>
      </w:r>
      <w:r w:rsidR="00475552">
        <w:rPr>
          <w:rFonts w:ascii="Times New Roman" w:hAnsi="Times New Roman" w:hint="eastAsia"/>
          <w:sz w:val="22"/>
          <w:szCs w:val="22"/>
          <w:lang w:eastAsia="ko-KR"/>
        </w:rPr>
        <w:t>1</w:t>
      </w:r>
      <w:r>
        <w:rPr>
          <w:rFonts w:ascii="Times New Roman" w:hAnsi="Times New Roman" w:hint="eastAsia"/>
          <w:sz w:val="22"/>
          <w:szCs w:val="22"/>
          <w:lang w:eastAsia="ko-KR"/>
        </w:rPr>
        <w:t xml:space="preserve">: two tones for multi-tone CW are </w:t>
      </w:r>
      <w:r w:rsidR="00DF68E2">
        <w:rPr>
          <w:rFonts w:ascii="Times New Roman" w:hAnsi="Times New Roman" w:hint="eastAsia"/>
          <w:sz w:val="22"/>
          <w:szCs w:val="22"/>
          <w:lang w:eastAsia="ko-KR"/>
        </w:rPr>
        <w:t xml:space="preserve">defined/configured </w:t>
      </w:r>
      <w:r>
        <w:rPr>
          <w:rFonts w:ascii="Times New Roman" w:hAnsi="Times New Roman" w:hint="eastAsia"/>
          <w:sz w:val="22"/>
          <w:szCs w:val="22"/>
          <w:lang w:eastAsia="ko-KR"/>
        </w:rPr>
        <w:t>within a same channel</w:t>
      </w:r>
      <w:r w:rsidR="00DF68E2">
        <w:rPr>
          <w:rFonts w:ascii="Times New Roman" w:hAnsi="Times New Roman" w:hint="eastAsia"/>
          <w:sz w:val="22"/>
          <w:szCs w:val="22"/>
          <w:lang w:eastAsia="ko-KR"/>
        </w:rPr>
        <w:t xml:space="preserve"> (i.e. two CW tones per channel</w:t>
      </w:r>
      <w:r w:rsidR="004D0F6B">
        <w:rPr>
          <w:rFonts w:ascii="Times New Roman" w:hAnsi="Times New Roman" w:hint="eastAsia"/>
          <w:sz w:val="22"/>
          <w:szCs w:val="22"/>
          <w:lang w:eastAsia="ko-KR"/>
        </w:rPr>
        <w:t>, as shown in Figure 1</w:t>
      </w:r>
      <w:r w:rsidR="00DF68E2">
        <w:rPr>
          <w:rFonts w:ascii="Times New Roman" w:hAnsi="Times New Roman" w:hint="eastAsia"/>
          <w:sz w:val="22"/>
          <w:szCs w:val="22"/>
          <w:lang w:eastAsia="ko-KR"/>
        </w:rPr>
        <w:t>)</w:t>
      </w:r>
    </w:p>
    <w:p w14:paraId="1B52A66E" w14:textId="5329D032" w:rsidR="00134520" w:rsidRDefault="00F82EF3"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 xml:space="preserve">n </w:t>
      </w:r>
      <w:r w:rsidR="00DF68E2">
        <w:rPr>
          <w:rFonts w:ascii="Times New Roman" w:hAnsi="Times New Roman" w:hint="eastAsia"/>
          <w:sz w:val="22"/>
          <w:szCs w:val="22"/>
          <w:lang w:eastAsia="ko-KR"/>
        </w:rPr>
        <w:t>this</w:t>
      </w:r>
      <w:r>
        <w:rPr>
          <w:rFonts w:ascii="Times New Roman" w:hAnsi="Times New Roman" w:hint="eastAsia"/>
          <w:sz w:val="22"/>
          <w:szCs w:val="22"/>
          <w:lang w:eastAsia="ko-KR"/>
        </w:rPr>
        <w:t xml:space="preserve"> case</w:t>
      </w:r>
      <w:r w:rsidR="00DF68E2">
        <w:rPr>
          <w:rFonts w:ascii="Times New Roman" w:hAnsi="Times New Roman" w:hint="eastAsia"/>
          <w:sz w:val="22"/>
          <w:szCs w:val="22"/>
          <w:lang w:eastAsia="ko-KR"/>
        </w:rPr>
        <w:t>, the reader would simultaneously transmit two tones within one channel for multi-tone CW transmission.</w:t>
      </w:r>
    </w:p>
    <w:p w14:paraId="6FB3D23E" w14:textId="2E782647" w:rsidR="00D558B0" w:rsidRDefault="00F82EF3"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 xml:space="preserve">or </w:t>
      </w:r>
      <w:r w:rsidR="00D558B0">
        <w:rPr>
          <w:rFonts w:ascii="Times New Roman" w:hAnsi="Times New Roman" w:hint="eastAsia"/>
          <w:sz w:val="22"/>
          <w:szCs w:val="22"/>
          <w:lang w:eastAsia="ko-KR"/>
        </w:rPr>
        <w:t>(</w:t>
      </w:r>
      <w:r>
        <w:rPr>
          <w:rFonts w:ascii="Times New Roman" w:hAnsi="Times New Roman" w:hint="eastAsia"/>
          <w:sz w:val="22"/>
          <w:szCs w:val="22"/>
          <w:lang w:eastAsia="ko-KR"/>
        </w:rPr>
        <w:t>FH-based</w:t>
      </w:r>
      <w:r w:rsidR="00D558B0">
        <w:rPr>
          <w:rFonts w:ascii="Times New Roman" w:hAnsi="Times New Roman" w:hint="eastAsia"/>
          <w:sz w:val="22"/>
          <w:szCs w:val="22"/>
          <w:lang w:eastAsia="ko-KR"/>
        </w:rPr>
        <w:t>)</w:t>
      </w:r>
      <w:r>
        <w:rPr>
          <w:rFonts w:ascii="Times New Roman" w:hAnsi="Times New Roman" w:hint="eastAsia"/>
          <w:sz w:val="22"/>
          <w:szCs w:val="22"/>
          <w:lang w:eastAsia="ko-KR"/>
        </w:rPr>
        <w:t xml:space="preserve"> single-tone CW, </w:t>
      </w:r>
      <w:r w:rsidR="00D558B0">
        <w:rPr>
          <w:rFonts w:ascii="Times New Roman" w:hAnsi="Times New Roman" w:hint="eastAsia"/>
          <w:sz w:val="22"/>
          <w:szCs w:val="22"/>
          <w:lang w:eastAsia="ko-KR"/>
        </w:rPr>
        <w:t xml:space="preserve">one of two CW tones </w:t>
      </w:r>
      <w:r w:rsidR="00C256C2">
        <w:rPr>
          <w:rFonts w:ascii="Times New Roman" w:hAnsi="Times New Roman" w:hint="eastAsia"/>
          <w:sz w:val="22"/>
          <w:szCs w:val="22"/>
          <w:lang w:eastAsia="ko-KR"/>
        </w:rPr>
        <w:t xml:space="preserve">defined/configured </w:t>
      </w:r>
      <w:r w:rsidR="00D558B0">
        <w:rPr>
          <w:rFonts w:ascii="Times New Roman" w:hAnsi="Times New Roman" w:hint="eastAsia"/>
          <w:sz w:val="22"/>
          <w:szCs w:val="22"/>
          <w:lang w:eastAsia="ko-KR"/>
        </w:rPr>
        <w:t xml:space="preserve">in a channel would be </w:t>
      </w:r>
      <w:r w:rsidR="00C256C2">
        <w:rPr>
          <w:rFonts w:ascii="Times New Roman" w:hAnsi="Times New Roman" w:hint="eastAsia"/>
          <w:sz w:val="22"/>
          <w:szCs w:val="22"/>
          <w:lang w:eastAsia="ko-KR"/>
        </w:rPr>
        <w:t>used</w:t>
      </w:r>
      <w:r w:rsidR="00D558B0">
        <w:rPr>
          <w:rFonts w:ascii="Times New Roman" w:hAnsi="Times New Roman" w:hint="eastAsia"/>
          <w:sz w:val="22"/>
          <w:szCs w:val="22"/>
          <w:lang w:eastAsia="ko-KR"/>
        </w:rPr>
        <w:t xml:space="preserve"> or </w:t>
      </w:r>
      <w:r w:rsidR="00C256C2">
        <w:rPr>
          <w:rFonts w:ascii="Times New Roman" w:hAnsi="Times New Roman" w:hint="eastAsia"/>
          <w:sz w:val="22"/>
          <w:szCs w:val="22"/>
          <w:lang w:eastAsia="ko-KR"/>
        </w:rPr>
        <w:t xml:space="preserve">different </w:t>
      </w:r>
      <w:r w:rsidR="00D558B0">
        <w:rPr>
          <w:rFonts w:ascii="Times New Roman" w:hAnsi="Times New Roman" w:hint="eastAsia"/>
          <w:sz w:val="22"/>
          <w:szCs w:val="22"/>
          <w:lang w:eastAsia="ko-KR"/>
        </w:rPr>
        <w:t xml:space="preserve">channel structure </w:t>
      </w:r>
      <w:r w:rsidR="00C256C2">
        <w:rPr>
          <w:rFonts w:ascii="Times New Roman" w:hAnsi="Times New Roman" w:hint="eastAsia"/>
          <w:sz w:val="22"/>
          <w:szCs w:val="22"/>
          <w:lang w:eastAsia="ko-KR"/>
        </w:rPr>
        <w:t xml:space="preserve">additionally designed for </w:t>
      </w:r>
      <w:r w:rsidR="00D558B0">
        <w:rPr>
          <w:rFonts w:ascii="Times New Roman" w:hAnsi="Times New Roman" w:hint="eastAsia"/>
          <w:sz w:val="22"/>
          <w:szCs w:val="22"/>
          <w:lang w:eastAsia="ko-KR"/>
        </w:rPr>
        <w:t xml:space="preserve">containing only single-tone would be </w:t>
      </w:r>
      <w:r w:rsidR="00C256C2">
        <w:rPr>
          <w:rFonts w:ascii="Times New Roman" w:hAnsi="Times New Roman" w:hint="eastAsia"/>
          <w:sz w:val="22"/>
          <w:szCs w:val="22"/>
          <w:lang w:eastAsia="ko-KR"/>
        </w:rPr>
        <w:t>applied</w:t>
      </w:r>
      <w:r w:rsidR="00D558B0">
        <w:rPr>
          <w:rFonts w:ascii="Times New Roman" w:hAnsi="Times New Roman" w:hint="eastAsia"/>
          <w:sz w:val="22"/>
          <w:szCs w:val="22"/>
          <w:lang w:eastAsia="ko-KR"/>
        </w:rPr>
        <w:t>.</w:t>
      </w:r>
    </w:p>
    <w:p w14:paraId="5DA5E308" w14:textId="512E5321" w:rsidR="00475552" w:rsidRDefault="00475552" w:rsidP="001959DF">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lastRenderedPageBreak/>
        <w:t>Alt 2: two tones for multi-tone CW are defined/configured in different channels (i.e., single CW tone per channel</w:t>
      </w:r>
      <w:r w:rsidR="004D0F6B">
        <w:rPr>
          <w:rFonts w:ascii="Times New Roman" w:hAnsi="Times New Roman" w:hint="eastAsia"/>
          <w:sz w:val="22"/>
          <w:szCs w:val="22"/>
          <w:lang w:eastAsia="ko-KR"/>
        </w:rPr>
        <w:t>, as shown in Figure 2</w:t>
      </w:r>
      <w:r>
        <w:rPr>
          <w:rFonts w:ascii="Times New Roman" w:hAnsi="Times New Roman" w:hint="eastAsia"/>
          <w:sz w:val="22"/>
          <w:szCs w:val="22"/>
          <w:lang w:eastAsia="ko-KR"/>
        </w:rPr>
        <w:t>)</w:t>
      </w:r>
    </w:p>
    <w:p w14:paraId="40039C2C" w14:textId="77777777" w:rsidR="00475552" w:rsidRDefault="00475552"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 this case, the reader would simultaneously transmit two channels each of which has single tone for multi-tone CW transmission.</w:t>
      </w:r>
    </w:p>
    <w:p w14:paraId="658B1DE5" w14:textId="77777777" w:rsidR="00475552" w:rsidRDefault="00475552"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or FH-based single-tone CW, the reader</w:t>
      </w:r>
      <w:r w:rsidRPr="00F82EF3">
        <w:rPr>
          <w:rFonts w:ascii="Times New Roman" w:hAnsi="Times New Roman" w:hint="eastAsia"/>
          <w:sz w:val="22"/>
          <w:szCs w:val="22"/>
          <w:lang w:eastAsia="ko-KR"/>
        </w:rPr>
        <w:t xml:space="preserve"> </w:t>
      </w:r>
      <w:r>
        <w:rPr>
          <w:rFonts w:ascii="Times New Roman" w:hAnsi="Times New Roman" w:hint="eastAsia"/>
          <w:sz w:val="22"/>
          <w:szCs w:val="22"/>
          <w:lang w:eastAsia="ko-KR"/>
        </w:rPr>
        <w:t>would transmit one channel at a time, and the transmitted channel would be changed periodically.</w:t>
      </w:r>
    </w:p>
    <w:p w14:paraId="54AE2413" w14:textId="77777777" w:rsidR="00BA604A" w:rsidRDefault="00BA604A" w:rsidP="00D558B0">
      <w:pPr>
        <w:spacing w:before="120" w:after="120" w:line="240" w:lineRule="auto"/>
        <w:ind w:left="0" w:firstLine="0"/>
        <w:rPr>
          <w:rFonts w:eastAsiaTheme="minorEastAsia"/>
          <w:sz w:val="22"/>
          <w:szCs w:val="22"/>
          <w:lang w:val="x-none" w:eastAsia="ko-KR"/>
        </w:rPr>
      </w:pPr>
    </w:p>
    <w:p w14:paraId="481C0114" w14:textId="1897D111" w:rsidR="00BA604A" w:rsidRDefault="00BA604A" w:rsidP="009D23E1">
      <w:pPr>
        <w:spacing w:before="120" w:after="120" w:line="240" w:lineRule="auto"/>
        <w:ind w:left="0" w:firstLine="0"/>
        <w:jc w:val="center"/>
        <w:rPr>
          <w:rFonts w:eastAsiaTheme="minorEastAsia"/>
          <w:sz w:val="22"/>
          <w:szCs w:val="22"/>
          <w:lang w:val="x-none" w:eastAsia="ko-KR"/>
        </w:rPr>
      </w:pPr>
      <w:r>
        <w:rPr>
          <w:rFonts w:eastAsia="바탕체"/>
          <w:noProof/>
          <w:sz w:val="22"/>
          <w:lang w:val="en-US" w:eastAsia="ko-KR"/>
        </w:rPr>
        <w:drawing>
          <wp:inline distT="0" distB="0" distL="0" distR="0" wp14:anchorId="133C4408" wp14:editId="0A0AABFE">
            <wp:extent cx="5914800" cy="1332000"/>
            <wp:effectExtent l="0" t="0" r="0" b="1905"/>
            <wp:docPr id="1457992977"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4800" cy="1332000"/>
                    </a:xfrm>
                    <a:prstGeom prst="rect">
                      <a:avLst/>
                    </a:prstGeom>
                    <a:noFill/>
                  </pic:spPr>
                </pic:pic>
              </a:graphicData>
            </a:graphic>
          </wp:inline>
        </w:drawing>
      </w:r>
    </w:p>
    <w:p w14:paraId="7E1A61BE" w14:textId="1E3FBF00" w:rsidR="00BA604A" w:rsidRDefault="002D207D" w:rsidP="00BA604A">
      <w:pPr>
        <w:spacing w:before="120" w:after="120" w:line="240" w:lineRule="auto"/>
        <w:ind w:left="0" w:firstLine="0"/>
        <w:jc w:val="center"/>
        <w:rPr>
          <w:rFonts w:eastAsiaTheme="minorEastAsia"/>
          <w:sz w:val="22"/>
          <w:szCs w:val="22"/>
          <w:lang w:val="x-none" w:eastAsia="ko-KR"/>
        </w:rPr>
      </w:pPr>
      <w:r>
        <w:rPr>
          <w:rFonts w:eastAsiaTheme="minorEastAsia" w:hint="eastAsia"/>
          <w:sz w:val="22"/>
          <w:szCs w:val="22"/>
          <w:lang w:val="x-none" w:eastAsia="ko-KR"/>
        </w:rPr>
        <w:t xml:space="preserve">Figure </w:t>
      </w:r>
      <w:r w:rsidR="008304AA">
        <w:rPr>
          <w:rFonts w:eastAsiaTheme="minorEastAsia" w:hint="eastAsia"/>
          <w:sz w:val="22"/>
          <w:szCs w:val="22"/>
          <w:lang w:val="x-none" w:eastAsia="ko-KR"/>
        </w:rPr>
        <w:t>1</w:t>
      </w:r>
      <w:r>
        <w:rPr>
          <w:rFonts w:eastAsiaTheme="minorEastAsia" w:hint="eastAsia"/>
          <w:sz w:val="22"/>
          <w:szCs w:val="22"/>
          <w:lang w:val="x-none" w:eastAsia="ko-KR"/>
        </w:rPr>
        <w:t xml:space="preserve">: An example of D2R channelization based on Alt </w:t>
      </w:r>
      <w:r w:rsidR="008304AA">
        <w:rPr>
          <w:rFonts w:eastAsiaTheme="minorEastAsia" w:hint="eastAsia"/>
          <w:sz w:val="22"/>
          <w:szCs w:val="22"/>
          <w:lang w:val="x-none" w:eastAsia="ko-KR"/>
        </w:rPr>
        <w:t>1</w:t>
      </w:r>
    </w:p>
    <w:p w14:paraId="173B93EB" w14:textId="0BD30B3D" w:rsidR="002D207D" w:rsidRPr="009D23E1" w:rsidRDefault="002D207D" w:rsidP="002D207D">
      <w:pPr>
        <w:spacing w:before="120" w:after="120" w:line="240" w:lineRule="auto"/>
        <w:ind w:left="0" w:firstLine="0"/>
        <w:jc w:val="center"/>
        <w:rPr>
          <w:rFonts w:eastAsiaTheme="minorEastAsia"/>
          <w:lang w:val="x-none" w:eastAsia="ko-KR"/>
        </w:rPr>
      </w:pPr>
      <w:r w:rsidRPr="009D23E1">
        <w:rPr>
          <w:rFonts w:eastAsiaTheme="minorEastAsia"/>
          <w:lang w:val="x-none" w:eastAsia="ko-KR"/>
        </w:rPr>
        <w:t>(F_c1 is 1</w:t>
      </w:r>
      <w:r w:rsidRPr="009D23E1">
        <w:rPr>
          <w:rFonts w:eastAsiaTheme="minorEastAsia"/>
          <w:vertAlign w:val="superscript"/>
          <w:lang w:val="x-none" w:eastAsia="ko-KR"/>
        </w:rPr>
        <w:t>st</w:t>
      </w:r>
      <w:r w:rsidRPr="009D23E1">
        <w:rPr>
          <w:rFonts w:eastAsiaTheme="minorEastAsia"/>
          <w:lang w:val="x-none" w:eastAsia="ko-KR"/>
        </w:rPr>
        <w:t xml:space="preserve"> CW tone in channel #n and F_b11 and F_b12 are 1</w:t>
      </w:r>
      <w:r w:rsidRPr="009D23E1">
        <w:rPr>
          <w:rFonts w:eastAsiaTheme="minorEastAsia"/>
          <w:vertAlign w:val="superscript"/>
          <w:lang w:val="x-none" w:eastAsia="ko-KR"/>
        </w:rPr>
        <w:t>st</w:t>
      </w:r>
      <w:r w:rsidRPr="009D23E1">
        <w:rPr>
          <w:rFonts w:eastAsiaTheme="minorEastAsia"/>
          <w:lang w:val="x-none" w:eastAsia="ko-KR"/>
        </w:rPr>
        <w:t xml:space="preserve"> and 2</w:t>
      </w:r>
      <w:r w:rsidRPr="009D23E1">
        <w:rPr>
          <w:rFonts w:eastAsiaTheme="minorEastAsia"/>
          <w:vertAlign w:val="superscript"/>
          <w:lang w:val="x-none" w:eastAsia="ko-KR"/>
        </w:rPr>
        <w:t>nd</w:t>
      </w:r>
      <w:r w:rsidRPr="009D23E1">
        <w:rPr>
          <w:rFonts w:eastAsiaTheme="minorEastAsia"/>
          <w:lang w:val="x-none" w:eastAsia="ko-KR"/>
        </w:rPr>
        <w:t xml:space="preserve"> F-shifts associated with F_c1</w:t>
      </w:r>
      <w:r w:rsidR="004D0F6B">
        <w:rPr>
          <w:rFonts w:eastAsiaTheme="minorEastAsia" w:hint="eastAsia"/>
          <w:lang w:val="x-none" w:eastAsia="ko-KR"/>
        </w:rPr>
        <w:t xml:space="preserve"> respectively</w:t>
      </w:r>
      <w:r w:rsidRPr="009D23E1">
        <w:rPr>
          <w:rFonts w:eastAsiaTheme="minorEastAsia"/>
          <w:lang w:val="x-none" w:eastAsia="ko-KR"/>
        </w:rPr>
        <w:t xml:space="preserve">, </w:t>
      </w:r>
      <w:r w:rsidR="004D0F6B">
        <w:rPr>
          <w:rFonts w:eastAsiaTheme="minorEastAsia"/>
          <w:lang w:val="x-none" w:eastAsia="ko-KR"/>
        </w:rPr>
        <w:br/>
      </w:r>
      <w:r w:rsidRPr="009D23E1">
        <w:rPr>
          <w:rFonts w:eastAsiaTheme="minorEastAsia"/>
          <w:lang w:val="x-none" w:eastAsia="ko-KR"/>
        </w:rPr>
        <w:t>F_c2 is 2</w:t>
      </w:r>
      <w:r w:rsidRPr="009D23E1">
        <w:rPr>
          <w:rFonts w:eastAsiaTheme="minorEastAsia"/>
          <w:vertAlign w:val="superscript"/>
          <w:lang w:val="x-none" w:eastAsia="ko-KR"/>
        </w:rPr>
        <w:t>nd</w:t>
      </w:r>
      <w:r w:rsidRPr="009D23E1">
        <w:rPr>
          <w:rFonts w:eastAsiaTheme="minorEastAsia"/>
          <w:lang w:val="x-none" w:eastAsia="ko-KR"/>
        </w:rPr>
        <w:t xml:space="preserve"> CW tone in channel #n and F_b21 and F_b22 are 1</w:t>
      </w:r>
      <w:r w:rsidRPr="009D23E1">
        <w:rPr>
          <w:rFonts w:eastAsiaTheme="minorEastAsia"/>
          <w:vertAlign w:val="superscript"/>
          <w:lang w:val="x-none" w:eastAsia="ko-KR"/>
        </w:rPr>
        <w:t>st</w:t>
      </w:r>
      <w:r w:rsidRPr="009D23E1">
        <w:rPr>
          <w:rFonts w:eastAsiaTheme="minorEastAsia"/>
          <w:lang w:val="x-none" w:eastAsia="ko-KR"/>
        </w:rPr>
        <w:t xml:space="preserve"> and 2</w:t>
      </w:r>
      <w:r w:rsidRPr="009D23E1">
        <w:rPr>
          <w:rFonts w:eastAsiaTheme="minorEastAsia"/>
          <w:vertAlign w:val="superscript"/>
          <w:lang w:val="x-none" w:eastAsia="ko-KR"/>
        </w:rPr>
        <w:t>nd</w:t>
      </w:r>
      <w:r w:rsidRPr="009D23E1">
        <w:rPr>
          <w:rFonts w:eastAsiaTheme="minorEastAsia"/>
          <w:lang w:val="x-none" w:eastAsia="ko-KR"/>
        </w:rPr>
        <w:t xml:space="preserve"> F-shifts associated with F_c2</w:t>
      </w:r>
      <w:r w:rsidR="004D0F6B">
        <w:rPr>
          <w:rFonts w:eastAsiaTheme="minorEastAsia" w:hint="eastAsia"/>
          <w:lang w:val="x-none" w:eastAsia="ko-KR"/>
        </w:rPr>
        <w:t xml:space="preserve"> respectively</w:t>
      </w:r>
      <w:r w:rsidRPr="009D23E1">
        <w:rPr>
          <w:rFonts w:eastAsiaTheme="minorEastAsia"/>
          <w:lang w:val="x-none" w:eastAsia="ko-KR"/>
        </w:rPr>
        <w:t>)</w:t>
      </w:r>
    </w:p>
    <w:p w14:paraId="6F81E4E0" w14:textId="77777777" w:rsidR="00BA604A" w:rsidRDefault="00BA604A" w:rsidP="00D558B0">
      <w:pPr>
        <w:spacing w:before="120" w:after="120" w:line="240" w:lineRule="auto"/>
        <w:ind w:left="0" w:firstLine="0"/>
        <w:rPr>
          <w:rFonts w:eastAsiaTheme="minorEastAsia"/>
          <w:sz w:val="22"/>
          <w:szCs w:val="22"/>
          <w:lang w:val="x-none" w:eastAsia="ko-KR"/>
        </w:rPr>
      </w:pPr>
    </w:p>
    <w:p w14:paraId="71C01A73" w14:textId="77777777" w:rsidR="008304AA" w:rsidRDefault="008304AA" w:rsidP="008304AA">
      <w:pPr>
        <w:spacing w:before="120" w:after="120" w:line="240" w:lineRule="auto"/>
        <w:ind w:left="0" w:firstLine="0"/>
        <w:jc w:val="center"/>
        <w:rPr>
          <w:rFonts w:eastAsiaTheme="minorEastAsia"/>
          <w:sz w:val="22"/>
          <w:szCs w:val="22"/>
          <w:lang w:val="x-none" w:eastAsia="ko-KR"/>
        </w:rPr>
      </w:pPr>
      <w:r>
        <w:rPr>
          <w:noProof/>
          <w:lang w:val="en-US" w:eastAsia="ko-KR"/>
        </w:rPr>
        <w:drawing>
          <wp:inline distT="0" distB="0" distL="0" distR="0" wp14:anchorId="2084E7DE" wp14:editId="25BFE91F">
            <wp:extent cx="5907600" cy="1342800"/>
            <wp:effectExtent l="0" t="0" r="0" b="0"/>
            <wp:docPr id="910082339"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7600" cy="1342800"/>
                    </a:xfrm>
                    <a:prstGeom prst="rect">
                      <a:avLst/>
                    </a:prstGeom>
                    <a:noFill/>
                  </pic:spPr>
                </pic:pic>
              </a:graphicData>
            </a:graphic>
          </wp:inline>
        </w:drawing>
      </w:r>
    </w:p>
    <w:p w14:paraId="71C39AB8" w14:textId="1D7BAFF7" w:rsidR="008304AA" w:rsidRDefault="008304AA" w:rsidP="008304AA">
      <w:pPr>
        <w:spacing w:before="120" w:after="120" w:line="240" w:lineRule="auto"/>
        <w:ind w:left="0" w:firstLine="0"/>
        <w:jc w:val="center"/>
        <w:rPr>
          <w:rFonts w:eastAsiaTheme="minorEastAsia"/>
          <w:sz w:val="22"/>
          <w:szCs w:val="22"/>
          <w:lang w:val="x-none" w:eastAsia="ko-KR"/>
        </w:rPr>
      </w:pPr>
      <w:r>
        <w:rPr>
          <w:rFonts w:eastAsiaTheme="minorEastAsia" w:hint="eastAsia"/>
          <w:sz w:val="22"/>
          <w:szCs w:val="22"/>
          <w:lang w:val="x-none" w:eastAsia="ko-KR"/>
        </w:rPr>
        <w:t>Figure 2: An example of D2R channelization based on Alt 2</w:t>
      </w:r>
    </w:p>
    <w:p w14:paraId="7813893D" w14:textId="77777777" w:rsidR="008304AA" w:rsidRPr="00BE3A44" w:rsidRDefault="008304AA" w:rsidP="008304AA">
      <w:pPr>
        <w:spacing w:before="120" w:after="120" w:line="240" w:lineRule="auto"/>
        <w:ind w:left="0" w:firstLine="0"/>
        <w:jc w:val="center"/>
        <w:rPr>
          <w:rFonts w:eastAsiaTheme="minorEastAsia"/>
          <w:lang w:val="x-none" w:eastAsia="ko-KR"/>
        </w:rPr>
      </w:pPr>
      <w:r w:rsidRPr="00BE3A44">
        <w:rPr>
          <w:rFonts w:eastAsiaTheme="minorEastAsia"/>
          <w:lang w:val="x-none" w:eastAsia="ko-KR"/>
        </w:rPr>
        <w:t>(F_c1 is CW tone in channel #n and F_b11 and F_b12 are 1</w:t>
      </w:r>
      <w:r w:rsidRPr="00BE3A44">
        <w:rPr>
          <w:rFonts w:eastAsiaTheme="minorEastAsia"/>
          <w:vertAlign w:val="superscript"/>
          <w:lang w:val="x-none" w:eastAsia="ko-KR"/>
        </w:rPr>
        <w:t>st</w:t>
      </w:r>
      <w:r w:rsidRPr="00BE3A44">
        <w:rPr>
          <w:rFonts w:eastAsiaTheme="minorEastAsia"/>
          <w:lang w:val="x-none" w:eastAsia="ko-KR"/>
        </w:rPr>
        <w:t xml:space="preserve"> and 2</w:t>
      </w:r>
      <w:r w:rsidRPr="00BE3A44">
        <w:rPr>
          <w:rFonts w:eastAsiaTheme="minorEastAsia"/>
          <w:vertAlign w:val="superscript"/>
          <w:lang w:val="x-none" w:eastAsia="ko-KR"/>
        </w:rPr>
        <w:t>nd</w:t>
      </w:r>
      <w:r w:rsidRPr="00BE3A44">
        <w:rPr>
          <w:rFonts w:eastAsiaTheme="minorEastAsia"/>
          <w:lang w:val="x-none" w:eastAsia="ko-KR"/>
        </w:rPr>
        <w:t xml:space="preserve"> F-shifts associated with F_c1</w:t>
      </w:r>
      <w:r>
        <w:rPr>
          <w:rFonts w:eastAsiaTheme="minorEastAsia" w:hint="eastAsia"/>
          <w:lang w:val="x-none" w:eastAsia="ko-KR"/>
        </w:rPr>
        <w:t xml:space="preserve"> respectively</w:t>
      </w:r>
      <w:r w:rsidRPr="00BE3A44">
        <w:rPr>
          <w:rFonts w:eastAsiaTheme="minorEastAsia"/>
          <w:lang w:val="x-none" w:eastAsia="ko-KR"/>
        </w:rPr>
        <w:t xml:space="preserve">, </w:t>
      </w:r>
      <w:r>
        <w:rPr>
          <w:rFonts w:eastAsiaTheme="minorEastAsia"/>
          <w:lang w:val="x-none" w:eastAsia="ko-KR"/>
        </w:rPr>
        <w:br/>
      </w:r>
      <w:r w:rsidRPr="00BE3A44">
        <w:rPr>
          <w:rFonts w:eastAsiaTheme="minorEastAsia"/>
          <w:lang w:val="x-none" w:eastAsia="ko-KR"/>
        </w:rPr>
        <w:t>F_c2 is CW tone in channel #n+1 and F_b21 and F_b22 are 1</w:t>
      </w:r>
      <w:r w:rsidRPr="00BE3A44">
        <w:rPr>
          <w:rFonts w:eastAsiaTheme="minorEastAsia"/>
          <w:vertAlign w:val="superscript"/>
          <w:lang w:val="x-none" w:eastAsia="ko-KR"/>
        </w:rPr>
        <w:t>st</w:t>
      </w:r>
      <w:r w:rsidRPr="00BE3A44">
        <w:rPr>
          <w:rFonts w:eastAsiaTheme="minorEastAsia"/>
          <w:lang w:val="x-none" w:eastAsia="ko-KR"/>
        </w:rPr>
        <w:t xml:space="preserve"> and 2</w:t>
      </w:r>
      <w:r w:rsidRPr="00BE3A44">
        <w:rPr>
          <w:rFonts w:eastAsiaTheme="minorEastAsia"/>
          <w:vertAlign w:val="superscript"/>
          <w:lang w:val="x-none" w:eastAsia="ko-KR"/>
        </w:rPr>
        <w:t>nd</w:t>
      </w:r>
      <w:r w:rsidRPr="00BE3A44">
        <w:rPr>
          <w:rFonts w:eastAsiaTheme="minorEastAsia"/>
          <w:lang w:val="x-none" w:eastAsia="ko-KR"/>
        </w:rPr>
        <w:t xml:space="preserve"> F-shifts associated with F_c2</w:t>
      </w:r>
      <w:r>
        <w:rPr>
          <w:rFonts w:eastAsiaTheme="minorEastAsia" w:hint="eastAsia"/>
          <w:lang w:val="x-none" w:eastAsia="ko-KR"/>
        </w:rPr>
        <w:t xml:space="preserve"> respectively</w:t>
      </w:r>
      <w:r w:rsidRPr="00BE3A44">
        <w:rPr>
          <w:rFonts w:eastAsiaTheme="minorEastAsia"/>
          <w:lang w:val="x-none" w:eastAsia="ko-KR"/>
        </w:rPr>
        <w:t>)</w:t>
      </w:r>
    </w:p>
    <w:p w14:paraId="58CD40AD" w14:textId="77777777" w:rsidR="008304AA" w:rsidRPr="00475552" w:rsidRDefault="008304AA" w:rsidP="00D558B0">
      <w:pPr>
        <w:spacing w:before="120" w:after="120" w:line="240" w:lineRule="auto"/>
        <w:ind w:left="0" w:firstLine="0"/>
        <w:rPr>
          <w:rFonts w:eastAsiaTheme="minorEastAsia"/>
          <w:sz w:val="22"/>
          <w:szCs w:val="22"/>
          <w:lang w:val="x-none" w:eastAsia="ko-KR"/>
        </w:rPr>
      </w:pPr>
    </w:p>
    <w:p w14:paraId="144DBA81" w14:textId="0A23D982" w:rsidR="00DF68E2" w:rsidRPr="009D23E1" w:rsidRDefault="001D311E" w:rsidP="009D23E1">
      <w:pPr>
        <w:spacing w:before="120" w:after="120" w:line="240" w:lineRule="auto"/>
        <w:ind w:left="0" w:firstLineChars="100" w:firstLine="220"/>
        <w:rPr>
          <w:sz w:val="22"/>
          <w:szCs w:val="22"/>
          <w:lang w:eastAsia="ko-KR"/>
        </w:rPr>
      </w:pPr>
      <w:r>
        <w:rPr>
          <w:rFonts w:eastAsiaTheme="minorEastAsia"/>
          <w:sz w:val="22"/>
          <w:szCs w:val="22"/>
          <w:lang w:val="x-none" w:eastAsia="ko-KR"/>
        </w:rPr>
        <w:t>F</w:t>
      </w:r>
      <w:r>
        <w:rPr>
          <w:rFonts w:eastAsiaTheme="minorEastAsia" w:hint="eastAsia"/>
          <w:sz w:val="22"/>
          <w:szCs w:val="22"/>
          <w:lang w:val="x-none" w:eastAsia="ko-KR"/>
        </w:rPr>
        <w:t>irst of all, i</w:t>
      </w:r>
      <w:r w:rsidR="00475552">
        <w:rPr>
          <w:rFonts w:eastAsiaTheme="minorEastAsia" w:hint="eastAsia"/>
          <w:sz w:val="22"/>
          <w:szCs w:val="22"/>
          <w:lang w:val="x-none" w:eastAsia="ko-KR"/>
        </w:rPr>
        <w:t xml:space="preserve">n case of Alt 1, size of a channel </w:t>
      </w:r>
      <w:r w:rsidR="000558D0">
        <w:rPr>
          <w:rFonts w:eastAsiaTheme="minorEastAsia" w:hint="eastAsia"/>
          <w:sz w:val="22"/>
          <w:szCs w:val="22"/>
          <w:lang w:val="x-none" w:eastAsia="ko-KR"/>
        </w:rPr>
        <w:t>requires</w:t>
      </w:r>
      <w:r w:rsidR="00475552">
        <w:rPr>
          <w:rFonts w:eastAsiaTheme="minorEastAsia" w:hint="eastAsia"/>
          <w:sz w:val="22"/>
          <w:szCs w:val="22"/>
          <w:lang w:val="x-none" w:eastAsia="ko-KR"/>
        </w:rPr>
        <w:t xml:space="preserve"> to be determined</w:t>
      </w:r>
      <w:r w:rsidR="000558D0">
        <w:rPr>
          <w:rFonts w:eastAsiaTheme="minorEastAsia" w:hint="eastAsia"/>
          <w:sz w:val="22"/>
          <w:szCs w:val="22"/>
          <w:lang w:val="x-none" w:eastAsia="ko-KR"/>
        </w:rPr>
        <w:t xml:space="preserve"> (to be large</w:t>
      </w:r>
      <w:r w:rsidR="000849AE">
        <w:rPr>
          <w:rFonts w:eastAsiaTheme="minorEastAsia" w:hint="eastAsia"/>
          <w:sz w:val="22"/>
          <w:szCs w:val="22"/>
          <w:lang w:val="x-none" w:eastAsia="ko-KR"/>
        </w:rPr>
        <w:t xml:space="preserve"> compared to Alt 2</w:t>
      </w:r>
      <w:r w:rsidR="000558D0">
        <w:rPr>
          <w:rFonts w:eastAsiaTheme="minorEastAsia" w:hint="eastAsia"/>
          <w:sz w:val="22"/>
          <w:szCs w:val="22"/>
          <w:lang w:val="x-none" w:eastAsia="ko-KR"/>
        </w:rPr>
        <w:t>)</w:t>
      </w:r>
      <w:r w:rsidR="00475552">
        <w:rPr>
          <w:rFonts w:eastAsiaTheme="minorEastAsia" w:hint="eastAsia"/>
          <w:sz w:val="22"/>
          <w:szCs w:val="22"/>
          <w:lang w:val="x-none" w:eastAsia="ko-KR"/>
        </w:rPr>
        <w:t xml:space="preserve"> </w:t>
      </w:r>
      <w:r w:rsidR="000558D0">
        <w:rPr>
          <w:rFonts w:eastAsiaTheme="minorEastAsia" w:hint="eastAsia"/>
          <w:sz w:val="22"/>
          <w:szCs w:val="22"/>
          <w:lang w:val="x-none" w:eastAsia="ko-KR"/>
        </w:rPr>
        <w:t>by considering</w:t>
      </w:r>
      <w:r w:rsidR="00475552">
        <w:rPr>
          <w:rFonts w:eastAsiaTheme="minorEastAsia" w:hint="eastAsia"/>
          <w:sz w:val="22"/>
          <w:szCs w:val="22"/>
          <w:lang w:val="x-none" w:eastAsia="ko-KR"/>
        </w:rPr>
        <w:t xml:space="preserve"> tone interval </w:t>
      </w:r>
      <w:r w:rsidR="000558D0">
        <w:rPr>
          <w:rFonts w:eastAsiaTheme="minorEastAsia" w:hint="eastAsia"/>
          <w:sz w:val="22"/>
          <w:szCs w:val="22"/>
          <w:lang w:val="x-none" w:eastAsia="ko-KR"/>
        </w:rPr>
        <w:t>to guarantee performance (due to frequency selectivity) and complexity (to cancel self-interference) of D2R reception</w:t>
      </w:r>
      <w:r w:rsidR="000849AE">
        <w:rPr>
          <w:rFonts w:eastAsiaTheme="minorEastAsia" w:hint="eastAsia"/>
          <w:sz w:val="22"/>
          <w:szCs w:val="22"/>
          <w:lang w:val="x-none" w:eastAsia="ko-KR"/>
        </w:rPr>
        <w:t xml:space="preserve"> as well as associated set of F-shift values</w:t>
      </w:r>
      <w:r w:rsidR="000558D0">
        <w:rPr>
          <w:rFonts w:eastAsiaTheme="minorEastAsia" w:hint="eastAsia"/>
          <w:sz w:val="22"/>
          <w:szCs w:val="22"/>
          <w:lang w:val="x-none" w:eastAsia="ko-KR"/>
        </w:rPr>
        <w:t>. Moreover, considering CW</w:t>
      </w:r>
      <w:r w:rsidR="004D797B">
        <w:rPr>
          <w:rFonts w:eastAsiaTheme="minorEastAsia" w:hint="eastAsia"/>
          <w:sz w:val="22"/>
          <w:szCs w:val="22"/>
          <w:lang w:val="x-none" w:eastAsia="ko-KR"/>
        </w:rPr>
        <w:t xml:space="preserve"> waveform</w:t>
      </w:r>
      <w:r w:rsidR="000558D0">
        <w:rPr>
          <w:rFonts w:eastAsiaTheme="minorEastAsia" w:hint="eastAsia"/>
          <w:sz w:val="22"/>
          <w:szCs w:val="22"/>
          <w:lang w:val="x-none" w:eastAsia="ko-KR"/>
        </w:rPr>
        <w:t xml:space="preserve"> type </w:t>
      </w:r>
      <w:r>
        <w:rPr>
          <w:rFonts w:eastAsiaTheme="minorEastAsia" w:hint="eastAsia"/>
          <w:sz w:val="22"/>
          <w:szCs w:val="22"/>
          <w:lang w:val="x-none" w:eastAsia="ko-KR"/>
        </w:rPr>
        <w:t>switching</w:t>
      </w:r>
      <w:r w:rsidR="000558D0">
        <w:rPr>
          <w:rFonts w:eastAsiaTheme="minorEastAsia" w:hint="eastAsia"/>
          <w:sz w:val="22"/>
          <w:szCs w:val="22"/>
          <w:lang w:val="x-none" w:eastAsia="ko-KR"/>
        </w:rPr>
        <w:t xml:space="preserve"> (between single-tone CW and multi-tone CW) according to channel condition,</w:t>
      </w:r>
      <w:r>
        <w:rPr>
          <w:rFonts w:eastAsiaTheme="minorEastAsia" w:hint="eastAsia"/>
          <w:sz w:val="22"/>
          <w:szCs w:val="22"/>
          <w:lang w:val="x-none" w:eastAsia="ko-KR"/>
        </w:rPr>
        <w:t xml:space="preserve"> the channel size and/or channel structure (e.g. CW tone frequency within the channel) may need to be different according to the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Pr>
          <w:rFonts w:eastAsiaTheme="minorEastAsia" w:hint="eastAsia"/>
          <w:sz w:val="22"/>
          <w:szCs w:val="22"/>
          <w:lang w:val="x-none" w:eastAsia="ko-KR"/>
        </w:rPr>
        <w:t xml:space="preserve"> type.</w:t>
      </w:r>
      <w:r w:rsidR="000849AE">
        <w:rPr>
          <w:rFonts w:eastAsiaTheme="minorEastAsia" w:hint="eastAsia"/>
          <w:sz w:val="22"/>
          <w:szCs w:val="22"/>
          <w:lang w:val="x-none" w:eastAsia="ko-KR"/>
        </w:rPr>
        <w:t xml:space="preserve"> </w:t>
      </w:r>
      <w:r>
        <w:rPr>
          <w:rFonts w:eastAsiaTheme="minorEastAsia"/>
          <w:sz w:val="22"/>
          <w:szCs w:val="22"/>
          <w:lang w:val="x-none" w:eastAsia="ko-KR"/>
        </w:rPr>
        <w:t>O</w:t>
      </w:r>
      <w:r>
        <w:rPr>
          <w:rFonts w:eastAsiaTheme="minorEastAsia" w:hint="eastAsia"/>
          <w:sz w:val="22"/>
          <w:szCs w:val="22"/>
          <w:lang w:val="x-none" w:eastAsia="ko-KR"/>
        </w:rPr>
        <w:t>n the other hand, i</w:t>
      </w:r>
      <w:r w:rsidR="000558D0">
        <w:rPr>
          <w:rFonts w:eastAsiaTheme="minorEastAsia" w:hint="eastAsia"/>
          <w:sz w:val="22"/>
          <w:szCs w:val="22"/>
          <w:lang w:val="x-none" w:eastAsia="ko-KR"/>
        </w:rPr>
        <w:t xml:space="preserve">n case of Alt 2, </w:t>
      </w:r>
      <w:r>
        <w:rPr>
          <w:rFonts w:eastAsiaTheme="minorEastAsia" w:hint="eastAsia"/>
          <w:sz w:val="22"/>
          <w:szCs w:val="22"/>
          <w:lang w:val="x-none" w:eastAsia="ko-KR"/>
        </w:rPr>
        <w:t>channel size and/or channel structure would not be required to be different according to the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Pr>
          <w:rFonts w:eastAsiaTheme="minorEastAsia" w:hint="eastAsia"/>
          <w:sz w:val="22"/>
          <w:szCs w:val="22"/>
          <w:lang w:val="x-none" w:eastAsia="ko-KR"/>
        </w:rPr>
        <w:t xml:space="preserve"> type since multi-tone CW (or FH-based single-tone CW) transmission could be done by multi-channel transmission (or hopping </w:t>
      </w:r>
      <w:r>
        <w:rPr>
          <w:rFonts w:eastAsiaTheme="minorEastAsia"/>
          <w:sz w:val="22"/>
          <w:szCs w:val="22"/>
          <w:lang w:val="x-none" w:eastAsia="ko-KR"/>
        </w:rPr>
        <w:t>across</w:t>
      </w:r>
      <w:r>
        <w:rPr>
          <w:rFonts w:eastAsiaTheme="minorEastAsia" w:hint="eastAsia"/>
          <w:sz w:val="22"/>
          <w:szCs w:val="22"/>
          <w:lang w:val="x-none" w:eastAsia="ko-KR"/>
        </w:rPr>
        <w:t xml:space="preserve"> different </w:t>
      </w:r>
      <w:r>
        <w:rPr>
          <w:rFonts w:eastAsiaTheme="minorEastAsia" w:hint="eastAsia"/>
          <w:sz w:val="22"/>
          <w:szCs w:val="22"/>
          <w:lang w:val="x-none" w:eastAsia="ko-KR"/>
        </w:rPr>
        <w:lastRenderedPageBreak/>
        <w:t xml:space="preserve">channels). </w:t>
      </w:r>
      <w:r w:rsidR="00556152">
        <w:rPr>
          <w:rFonts w:eastAsiaTheme="minorEastAsia" w:hint="eastAsia"/>
          <w:sz w:val="22"/>
          <w:szCs w:val="22"/>
          <w:lang w:val="x-none" w:eastAsia="ko-KR"/>
        </w:rPr>
        <w:t>In addition,</w:t>
      </w:r>
      <w:r w:rsidR="000849AE">
        <w:rPr>
          <w:rFonts w:eastAsiaTheme="minorEastAsia" w:hint="eastAsia"/>
          <w:sz w:val="22"/>
          <w:szCs w:val="22"/>
          <w:lang w:val="x-none" w:eastAsia="ko-KR"/>
        </w:rPr>
        <w:t xml:space="preserve"> </w:t>
      </w:r>
      <w:r w:rsidR="000849AE">
        <w:rPr>
          <w:rFonts w:eastAsiaTheme="minorEastAsia" w:hint="eastAsia"/>
          <w:sz w:val="22"/>
          <w:szCs w:val="22"/>
          <w:lang w:eastAsia="ko-KR"/>
        </w:rPr>
        <w:t>f</w:t>
      </w:r>
      <w:r w:rsidR="00F82EF3">
        <w:rPr>
          <w:rFonts w:hint="eastAsia"/>
          <w:sz w:val="22"/>
          <w:szCs w:val="22"/>
          <w:lang w:eastAsia="ko-KR"/>
        </w:rPr>
        <w:t>or both two alternatives</w:t>
      </w:r>
      <w:r w:rsidR="00AE61D6">
        <w:rPr>
          <w:rFonts w:hint="eastAsia"/>
          <w:sz w:val="22"/>
          <w:szCs w:val="22"/>
          <w:lang w:eastAsia="ko-KR"/>
        </w:rPr>
        <w:t xml:space="preserve">, </w:t>
      </w:r>
      <w:r w:rsidR="000849AE">
        <w:rPr>
          <w:rFonts w:eastAsiaTheme="minorEastAsia" w:hint="eastAsia"/>
          <w:sz w:val="22"/>
          <w:szCs w:val="22"/>
          <w:lang w:eastAsia="ko-KR"/>
        </w:rPr>
        <w:t xml:space="preserve">whether </w:t>
      </w:r>
      <w:r w:rsidR="00AE61D6">
        <w:rPr>
          <w:rFonts w:hint="eastAsia"/>
          <w:sz w:val="22"/>
          <w:szCs w:val="22"/>
          <w:lang w:eastAsia="ko-KR"/>
        </w:rPr>
        <w:t>a CW tone and associated F-shift values can be provided/configured within a same channel (e.g. in-channel backscattering), or a CW tone and associated F-shift values (or different F-shift values) can be provided/configured in different channels (e.g. alternative-channel or channel-boundary backscattering)</w:t>
      </w:r>
      <w:r w:rsidR="000849AE">
        <w:rPr>
          <w:rFonts w:eastAsiaTheme="minorEastAsia" w:hint="eastAsia"/>
          <w:sz w:val="22"/>
          <w:szCs w:val="22"/>
          <w:lang w:eastAsia="ko-KR"/>
        </w:rPr>
        <w:t>, may also need to be studied/discussed</w:t>
      </w:r>
      <w:r w:rsidR="00AE61D6">
        <w:rPr>
          <w:rFonts w:hint="eastAsia"/>
          <w:sz w:val="22"/>
          <w:szCs w:val="22"/>
          <w:lang w:eastAsia="ko-KR"/>
        </w:rPr>
        <w:t>.</w:t>
      </w:r>
    </w:p>
    <w:p w14:paraId="4AD92E14" w14:textId="5D7CF41D" w:rsidR="00A75119" w:rsidRDefault="00A75119" w:rsidP="00A75119">
      <w:pPr>
        <w:spacing w:before="120" w:after="120" w:line="240" w:lineRule="auto"/>
        <w:ind w:left="220" w:firstLine="0"/>
        <w:rPr>
          <w:rFonts w:eastAsiaTheme="minorEastAsia"/>
          <w:sz w:val="22"/>
          <w:szCs w:val="22"/>
          <w:lang w:eastAsia="ko-KR"/>
        </w:rPr>
      </w:pPr>
    </w:p>
    <w:p w14:paraId="0B856D0C" w14:textId="228902C0" w:rsidR="00EB1E22" w:rsidRDefault="00EB1E22" w:rsidP="00EB1E22">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3164F9">
        <w:rPr>
          <w:rFonts w:eastAsia="바탕" w:hint="eastAsia"/>
          <w:b/>
          <w:sz w:val="22"/>
          <w:szCs w:val="22"/>
          <w:u w:val="single"/>
          <w:lang w:eastAsia="ko-KR"/>
        </w:rPr>
        <w:t>1</w:t>
      </w:r>
      <w:r w:rsidRPr="00B627C0">
        <w:rPr>
          <w:rFonts w:eastAsia="바탕"/>
          <w:b/>
          <w:sz w:val="22"/>
          <w:szCs w:val="22"/>
          <w:lang w:eastAsia="ko-KR"/>
        </w:rPr>
        <w:t xml:space="preserve">: </w:t>
      </w:r>
      <w:r>
        <w:rPr>
          <w:rFonts w:eastAsia="바탕" w:hint="eastAsia"/>
          <w:b/>
          <w:sz w:val="22"/>
          <w:szCs w:val="22"/>
          <w:lang w:eastAsia="ko-KR"/>
        </w:rPr>
        <w:t>Consider D2R channelization in terms of arranging</w:t>
      </w:r>
      <w:r w:rsidRPr="009D23E1">
        <w:rPr>
          <w:rFonts w:eastAsia="바탕"/>
          <w:b/>
          <w:sz w:val="22"/>
          <w:szCs w:val="22"/>
          <w:lang w:eastAsia="ko-KR"/>
        </w:rPr>
        <w:t>/configur</w:t>
      </w:r>
      <w:r>
        <w:rPr>
          <w:rFonts w:eastAsia="바탕" w:hint="eastAsia"/>
          <w:b/>
          <w:sz w:val="22"/>
          <w:szCs w:val="22"/>
          <w:lang w:eastAsia="ko-KR"/>
        </w:rPr>
        <w:t>ing</w:t>
      </w:r>
      <w:r w:rsidRPr="009D23E1">
        <w:rPr>
          <w:rFonts w:eastAsia="바탕"/>
          <w:b/>
          <w:sz w:val="22"/>
          <w:szCs w:val="22"/>
          <w:lang w:eastAsia="ko-KR"/>
        </w:rPr>
        <w:t xml:space="preserve"> the set of tones for composition of multi-tone CW (as well as for </w:t>
      </w:r>
      <w:r w:rsidRPr="00BE3A44">
        <w:rPr>
          <w:rFonts w:eastAsia="바탕" w:hint="eastAsia"/>
          <w:b/>
          <w:sz w:val="22"/>
          <w:szCs w:val="22"/>
          <w:lang w:eastAsia="ko-KR"/>
        </w:rPr>
        <w:t>FH</w:t>
      </w:r>
      <w:r>
        <w:rPr>
          <w:rFonts w:eastAsia="바탕" w:hint="eastAsia"/>
          <w:b/>
          <w:sz w:val="22"/>
          <w:szCs w:val="22"/>
          <w:lang w:eastAsia="ko-KR"/>
        </w:rPr>
        <w:t>-based</w:t>
      </w:r>
      <w:r w:rsidRPr="00EB1E22">
        <w:rPr>
          <w:rFonts w:eastAsia="바탕" w:hint="eastAsia"/>
          <w:b/>
          <w:sz w:val="22"/>
          <w:szCs w:val="22"/>
          <w:lang w:eastAsia="ko-KR"/>
        </w:rPr>
        <w:t xml:space="preserve"> </w:t>
      </w:r>
      <w:r w:rsidRPr="009D23E1">
        <w:rPr>
          <w:rFonts w:eastAsia="바탕"/>
          <w:b/>
          <w:sz w:val="22"/>
          <w:szCs w:val="22"/>
          <w:lang w:eastAsia="ko-KR"/>
        </w:rPr>
        <w:t>single-tone CW) and associated set of F-shift</w:t>
      </w:r>
      <w:r>
        <w:rPr>
          <w:rFonts w:eastAsia="바탕" w:hint="eastAsia"/>
          <w:b/>
          <w:sz w:val="22"/>
          <w:szCs w:val="22"/>
          <w:lang w:eastAsia="ko-KR"/>
        </w:rPr>
        <w:t xml:space="preserve"> </w:t>
      </w:r>
      <w:r w:rsidRPr="009D23E1">
        <w:rPr>
          <w:rFonts w:eastAsia="바탕"/>
          <w:b/>
          <w:sz w:val="22"/>
          <w:szCs w:val="22"/>
          <w:lang w:eastAsia="ko-KR"/>
        </w:rPr>
        <w:t>values for multi-device multiplexing (FDMA) of D2R (backscattering) transmission</w:t>
      </w:r>
      <w:r>
        <w:rPr>
          <w:rFonts w:eastAsia="바탕" w:hint="eastAsia"/>
          <w:b/>
          <w:sz w:val="22"/>
          <w:szCs w:val="22"/>
          <w:lang w:eastAsia="ko-KR"/>
        </w:rPr>
        <w:t>, including the following aspects:</w:t>
      </w:r>
    </w:p>
    <w:p w14:paraId="18B50CD9" w14:textId="2B8CF658" w:rsidR="00EB1E22" w:rsidRPr="009D23E1" w:rsidRDefault="00EB1E22" w:rsidP="00EB1E2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Whether </w:t>
      </w:r>
      <w:r w:rsidRPr="009D23E1">
        <w:rPr>
          <w:rFonts w:ascii="Times New Roman" w:hAnsi="Times New Roman"/>
          <w:b/>
          <w:sz w:val="22"/>
          <w:szCs w:val="22"/>
          <w:lang w:val="en-GB" w:eastAsia="ko-KR"/>
        </w:rPr>
        <w:t>two tones for multi-tone CW are defined/configured within a same channel (i.e. two CW tones per channel)</w:t>
      </w:r>
      <w:r w:rsidR="00C70213">
        <w:rPr>
          <w:rFonts w:ascii="Times New Roman" w:hAnsi="Times New Roman" w:hint="eastAsia"/>
          <w:b/>
          <w:sz w:val="22"/>
          <w:szCs w:val="22"/>
          <w:lang w:val="en-GB" w:eastAsia="ko-KR"/>
        </w:rPr>
        <w:t>,</w:t>
      </w:r>
      <w:r w:rsidRPr="009D23E1">
        <w:rPr>
          <w:rFonts w:ascii="Times New Roman" w:hAnsi="Times New Roman"/>
          <w:b/>
          <w:sz w:val="22"/>
          <w:szCs w:val="22"/>
          <w:lang w:val="en-GB" w:eastAsia="ko-KR"/>
        </w:rPr>
        <w:t xml:space="preserve"> or two tones for multi-tone CW are defined/configured in different channels (i.e., single CW tone per channel)</w:t>
      </w:r>
    </w:p>
    <w:p w14:paraId="74BAB01A" w14:textId="42485845" w:rsidR="00EB1E22" w:rsidRPr="009D23E1" w:rsidRDefault="00EB1E22" w:rsidP="00EB1E2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Pr="009D23E1">
        <w:rPr>
          <w:rFonts w:ascii="Times New Roman" w:hAnsi="Times New Roman"/>
          <w:b/>
          <w:sz w:val="22"/>
          <w:szCs w:val="22"/>
          <w:lang w:val="en-GB" w:eastAsia="ko-KR"/>
        </w:rPr>
        <w:t>hether a CW tone and associated F-shift values can be provided/configured within a same channel, or a CW tone and associated F-shift values (or different F-shift values) can be provided/configured in different channels</w:t>
      </w:r>
    </w:p>
    <w:p w14:paraId="4E2E8469" w14:textId="77777777" w:rsidR="00EB1E22" w:rsidRPr="000849AE" w:rsidRDefault="00EB1E22" w:rsidP="00A75119">
      <w:pPr>
        <w:spacing w:before="120" w:after="120" w:line="240" w:lineRule="auto"/>
        <w:ind w:left="220" w:firstLine="0"/>
        <w:rPr>
          <w:rFonts w:eastAsiaTheme="minorEastAsia"/>
          <w:sz w:val="22"/>
          <w:szCs w:val="22"/>
          <w:lang w:eastAsia="ko-KR"/>
        </w:rPr>
      </w:pPr>
    </w:p>
    <w:p w14:paraId="60C5EE73" w14:textId="62B947C0" w:rsidR="001B6E13" w:rsidRDefault="006625E5" w:rsidP="006625E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 the CW waveform/transmission and corresponding D2R backscattering </w:t>
      </w:r>
      <w:r w:rsidR="00F87DD5">
        <w:rPr>
          <w:rFonts w:eastAsia="바탕" w:hint="eastAsia"/>
          <w:sz w:val="22"/>
          <w:szCs w:val="22"/>
          <w:lang w:eastAsia="ko-KR"/>
        </w:rPr>
        <w:t>signal/</w:t>
      </w:r>
      <w:r>
        <w:rPr>
          <w:rFonts w:eastAsia="바탕" w:hint="eastAsia"/>
          <w:sz w:val="22"/>
          <w:szCs w:val="22"/>
          <w:lang w:eastAsia="ko-KR"/>
        </w:rPr>
        <w:t>transmission,</w:t>
      </w:r>
      <w:r w:rsidDel="006625E5">
        <w:rPr>
          <w:rFonts w:eastAsia="바탕"/>
          <w:sz w:val="22"/>
          <w:szCs w:val="22"/>
          <w:lang w:eastAsia="ko-KR"/>
        </w:rPr>
        <w:t xml:space="preserve"> </w:t>
      </w:r>
      <w:r>
        <w:rPr>
          <w:rFonts w:eastAsia="바탕" w:hint="eastAsia"/>
          <w:sz w:val="22"/>
          <w:szCs w:val="22"/>
          <w:lang w:eastAsia="ko-KR"/>
        </w:rPr>
        <w:t xml:space="preserve">there are some consideration points. </w:t>
      </w:r>
      <w:r>
        <w:rPr>
          <w:rFonts w:eastAsia="바탕"/>
          <w:sz w:val="22"/>
          <w:szCs w:val="22"/>
          <w:lang w:eastAsia="ko-KR"/>
        </w:rPr>
        <w:t>F</w:t>
      </w:r>
      <w:r>
        <w:rPr>
          <w:rFonts w:eastAsia="바탕" w:hint="eastAsia"/>
          <w:sz w:val="22"/>
          <w:szCs w:val="22"/>
          <w:lang w:eastAsia="ko-KR"/>
        </w:rPr>
        <w:t>irst</w:t>
      </w:r>
      <w:r w:rsidR="001B6E13">
        <w:rPr>
          <w:rFonts w:eastAsia="바탕" w:hint="eastAsia"/>
          <w:sz w:val="22"/>
          <w:szCs w:val="22"/>
          <w:lang w:eastAsia="ko-KR"/>
        </w:rPr>
        <w:t>ly</w:t>
      </w:r>
      <w:r>
        <w:rPr>
          <w:rFonts w:eastAsia="바탕" w:hint="eastAsia"/>
          <w:sz w:val="22"/>
          <w:szCs w:val="22"/>
          <w:lang w:eastAsia="ko-KR"/>
        </w:rPr>
        <w:t xml:space="preserve">, </w:t>
      </w:r>
      <w:r w:rsidR="00796020">
        <w:rPr>
          <w:rFonts w:eastAsia="바탕" w:hint="eastAsia"/>
          <w:sz w:val="22"/>
          <w:szCs w:val="22"/>
          <w:lang w:eastAsia="ko-KR"/>
        </w:rPr>
        <w:t xml:space="preserve">the tone interval for multi-tone CW (and interval between </w:t>
      </w:r>
      <w:r w:rsidR="00796020">
        <w:rPr>
          <w:rFonts w:hint="eastAsia"/>
          <w:sz w:val="22"/>
          <w:szCs w:val="22"/>
          <w:lang w:eastAsia="ko-KR"/>
        </w:rPr>
        <w:t>associated F-shift value</w:t>
      </w:r>
      <w:r w:rsidR="00796020">
        <w:rPr>
          <w:rFonts w:eastAsiaTheme="minorEastAsia" w:hint="eastAsia"/>
          <w:sz w:val="22"/>
          <w:szCs w:val="22"/>
          <w:lang w:eastAsia="ko-KR"/>
        </w:rPr>
        <w:t>s) would be different according to D2R data rate (i.e., BW) and/or device type (i.e., 1 or 2a)</w:t>
      </w:r>
      <w:r w:rsidR="0041725B">
        <w:rPr>
          <w:rFonts w:eastAsiaTheme="minorEastAsia" w:hint="eastAsia"/>
          <w:sz w:val="22"/>
          <w:szCs w:val="22"/>
          <w:lang w:eastAsia="ko-KR"/>
        </w:rPr>
        <w:t xml:space="preserve"> considering D2R </w:t>
      </w:r>
      <w:r w:rsidR="0041725B">
        <w:rPr>
          <w:rFonts w:eastAsiaTheme="minorEastAsia"/>
          <w:sz w:val="22"/>
          <w:szCs w:val="22"/>
          <w:lang w:eastAsia="ko-KR"/>
        </w:rPr>
        <w:t>performance</w:t>
      </w:r>
      <w:r w:rsidR="0041725B">
        <w:rPr>
          <w:rFonts w:eastAsiaTheme="minorEastAsia" w:hint="eastAsia"/>
          <w:sz w:val="22"/>
          <w:szCs w:val="22"/>
          <w:lang w:eastAsia="ko-KR"/>
        </w:rPr>
        <w:t xml:space="preserve"> with SI cancelation</w:t>
      </w:r>
      <w:r w:rsidR="002B20D5">
        <w:rPr>
          <w:rFonts w:eastAsiaTheme="minorEastAsia" w:hint="eastAsia"/>
          <w:sz w:val="22"/>
          <w:szCs w:val="22"/>
          <w:lang w:eastAsia="ko-KR"/>
        </w:rPr>
        <w:t xml:space="preserve"> (</w:t>
      </w:r>
      <w:r w:rsidR="00C72C06">
        <w:rPr>
          <w:rFonts w:eastAsiaTheme="minorEastAsia" w:hint="eastAsia"/>
          <w:sz w:val="22"/>
          <w:szCs w:val="22"/>
          <w:lang w:eastAsia="ko-KR"/>
        </w:rPr>
        <w:t>for example,</w:t>
      </w:r>
      <w:r w:rsidR="002B20D5">
        <w:rPr>
          <w:rFonts w:eastAsiaTheme="minorEastAsia" w:hint="eastAsia"/>
          <w:sz w:val="22"/>
          <w:szCs w:val="22"/>
          <w:lang w:eastAsia="ko-KR"/>
        </w:rPr>
        <w:t xml:space="preserve"> larger tone interval</w:t>
      </w:r>
      <w:r w:rsidR="00C72C06">
        <w:rPr>
          <w:rFonts w:eastAsiaTheme="minorEastAsia" w:hint="eastAsia"/>
          <w:sz w:val="22"/>
          <w:szCs w:val="22"/>
          <w:lang w:eastAsia="ko-KR"/>
        </w:rPr>
        <w:t xml:space="preserve"> is configured</w:t>
      </w:r>
      <w:r w:rsidR="002B20D5">
        <w:rPr>
          <w:rFonts w:eastAsiaTheme="minorEastAsia" w:hint="eastAsia"/>
          <w:sz w:val="22"/>
          <w:szCs w:val="22"/>
          <w:lang w:eastAsia="ko-KR"/>
        </w:rPr>
        <w:t xml:space="preserve"> for higher data rate)</w:t>
      </w:r>
      <w:r w:rsidR="00796020">
        <w:rPr>
          <w:rFonts w:eastAsiaTheme="minorEastAsia" w:hint="eastAsia"/>
          <w:sz w:val="22"/>
          <w:szCs w:val="22"/>
          <w:lang w:eastAsia="ko-KR"/>
        </w:rPr>
        <w:t>.</w:t>
      </w:r>
      <w:r>
        <w:rPr>
          <w:rFonts w:eastAsiaTheme="minorEastAsia" w:hint="eastAsia"/>
          <w:sz w:val="22"/>
          <w:szCs w:val="22"/>
          <w:lang w:eastAsia="ko-KR"/>
        </w:rPr>
        <w:t xml:space="preserve"> </w:t>
      </w:r>
      <w:r w:rsidR="001B6E13">
        <w:rPr>
          <w:rFonts w:eastAsiaTheme="minorEastAsia" w:hint="eastAsia"/>
          <w:sz w:val="22"/>
          <w:szCs w:val="22"/>
          <w:lang w:eastAsia="ko-KR"/>
        </w:rPr>
        <w:t>Secondly</w:t>
      </w:r>
      <w:r w:rsidR="0041725B">
        <w:rPr>
          <w:rFonts w:eastAsiaTheme="minorEastAsia" w:hint="eastAsia"/>
          <w:sz w:val="22"/>
          <w:szCs w:val="22"/>
          <w:lang w:eastAsia="ko-KR"/>
        </w:rPr>
        <w:t xml:space="preserve">, </w:t>
      </w:r>
      <w:r>
        <w:rPr>
          <w:rFonts w:eastAsia="바탕" w:hint="eastAsia"/>
          <w:sz w:val="22"/>
          <w:szCs w:val="22"/>
          <w:lang w:eastAsia="ko-KR"/>
        </w:rPr>
        <w:t xml:space="preserve">the </w:t>
      </w:r>
      <w:r w:rsidR="002B20D5">
        <w:rPr>
          <w:rFonts w:eastAsia="바탕" w:hint="eastAsia"/>
          <w:sz w:val="22"/>
          <w:szCs w:val="22"/>
          <w:lang w:eastAsia="ko-KR"/>
        </w:rPr>
        <w:t xml:space="preserve">supported CW </w:t>
      </w:r>
      <w:r w:rsidR="00C060DD">
        <w:rPr>
          <w:rFonts w:eastAsia="바탕" w:hint="eastAsia"/>
          <w:sz w:val="22"/>
          <w:szCs w:val="22"/>
          <w:lang w:eastAsia="ko-KR"/>
        </w:rPr>
        <w:t xml:space="preserve">waveform </w:t>
      </w:r>
      <w:r w:rsidR="002B20D5">
        <w:rPr>
          <w:rFonts w:eastAsia="바탕" w:hint="eastAsia"/>
          <w:sz w:val="22"/>
          <w:szCs w:val="22"/>
          <w:lang w:eastAsia="ko-KR"/>
        </w:rPr>
        <w:t>type</w:t>
      </w:r>
      <w:r w:rsidR="0041725B">
        <w:rPr>
          <w:rFonts w:eastAsia="바탕" w:hint="eastAsia"/>
          <w:sz w:val="22"/>
          <w:szCs w:val="22"/>
          <w:lang w:eastAsia="ko-KR"/>
        </w:rPr>
        <w:t xml:space="preserve"> (</w:t>
      </w:r>
      <w:r>
        <w:rPr>
          <w:rFonts w:eastAsia="바탕" w:hint="eastAsia"/>
          <w:sz w:val="22"/>
          <w:szCs w:val="22"/>
          <w:lang w:eastAsia="ko-KR"/>
        </w:rPr>
        <w:t>e.g.</w:t>
      </w:r>
      <w:r w:rsidR="0041725B">
        <w:rPr>
          <w:rFonts w:eastAsia="바탕" w:hint="eastAsia"/>
          <w:sz w:val="22"/>
          <w:szCs w:val="22"/>
          <w:lang w:eastAsia="ko-KR"/>
        </w:rPr>
        <w:t xml:space="preserve"> single-tone CW</w:t>
      </w:r>
      <w:r w:rsidR="002B20D5">
        <w:rPr>
          <w:rFonts w:eastAsia="바탕" w:hint="eastAsia"/>
          <w:sz w:val="22"/>
          <w:szCs w:val="22"/>
          <w:lang w:eastAsia="ko-KR"/>
        </w:rPr>
        <w:t xml:space="preserve"> only</w:t>
      </w:r>
      <w:r w:rsidR="0041725B">
        <w:rPr>
          <w:rFonts w:eastAsia="바탕" w:hint="eastAsia"/>
          <w:sz w:val="22"/>
          <w:szCs w:val="22"/>
          <w:lang w:eastAsia="ko-KR"/>
        </w:rPr>
        <w:t xml:space="preserve"> or </w:t>
      </w:r>
      <w:r w:rsidR="002B20D5">
        <w:rPr>
          <w:rFonts w:eastAsia="바탕" w:hint="eastAsia"/>
          <w:sz w:val="22"/>
          <w:szCs w:val="22"/>
          <w:lang w:eastAsia="ko-KR"/>
        </w:rPr>
        <w:t xml:space="preserve">both of single-tone CW and </w:t>
      </w:r>
      <w:r w:rsidR="0041725B">
        <w:rPr>
          <w:rFonts w:eastAsia="바탕" w:hint="eastAsia"/>
          <w:sz w:val="22"/>
          <w:szCs w:val="22"/>
          <w:lang w:eastAsia="ko-KR"/>
        </w:rPr>
        <w:t xml:space="preserve">multi-tone CW) would be different </w:t>
      </w:r>
      <w:r w:rsidR="0041725B">
        <w:rPr>
          <w:rFonts w:eastAsiaTheme="minorEastAsia" w:hint="eastAsia"/>
          <w:sz w:val="22"/>
          <w:szCs w:val="22"/>
          <w:lang w:eastAsia="ko-KR"/>
        </w:rPr>
        <w:t>according to D2R data rate and/or device type considering D2R spectrum utilization and/or device target coverage.</w:t>
      </w:r>
      <w:r>
        <w:rPr>
          <w:rFonts w:eastAsiaTheme="minorEastAsia" w:hint="eastAsia"/>
          <w:sz w:val="22"/>
          <w:szCs w:val="22"/>
          <w:lang w:eastAsia="ko-KR"/>
        </w:rPr>
        <w:t xml:space="preserve"> </w:t>
      </w:r>
      <w:r w:rsidR="001B6E13">
        <w:rPr>
          <w:rFonts w:eastAsiaTheme="minorEastAsia" w:hint="eastAsia"/>
          <w:sz w:val="22"/>
          <w:szCs w:val="22"/>
          <w:lang w:eastAsia="ko-KR"/>
        </w:rPr>
        <w:t>Thirdly</w:t>
      </w:r>
      <w:r>
        <w:rPr>
          <w:rFonts w:eastAsiaTheme="minorEastAsia" w:hint="eastAsia"/>
          <w:sz w:val="22"/>
          <w:szCs w:val="22"/>
          <w:lang w:eastAsia="ko-KR"/>
        </w:rPr>
        <w:t xml:space="preserve">, </w:t>
      </w:r>
      <w:r>
        <w:rPr>
          <w:rFonts w:eastAsiaTheme="minorEastAsia"/>
          <w:sz w:val="22"/>
          <w:szCs w:val="22"/>
          <w:lang w:eastAsia="ko-KR"/>
        </w:rPr>
        <w:t>the</w:t>
      </w:r>
      <w:r>
        <w:rPr>
          <w:rFonts w:eastAsiaTheme="minorEastAsia" w:hint="eastAsia"/>
          <w:sz w:val="22"/>
          <w:szCs w:val="22"/>
          <w:lang w:eastAsia="ko-KR"/>
        </w:rPr>
        <w:t xml:space="preserve">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Pr>
          <w:rFonts w:eastAsiaTheme="minorEastAsia" w:hint="eastAsia"/>
          <w:sz w:val="22"/>
          <w:szCs w:val="22"/>
          <w:lang w:eastAsia="ko-KR"/>
        </w:rPr>
        <w:t xml:space="preserve"> type (e.g. </w:t>
      </w:r>
      <w:r>
        <w:rPr>
          <w:rFonts w:eastAsia="바탕" w:hint="eastAsia"/>
          <w:sz w:val="22"/>
          <w:szCs w:val="22"/>
          <w:lang w:eastAsia="ko-KR"/>
        </w:rPr>
        <w:t>single-tone CW or multi-tone CW) and corresponding D2R signal</w:t>
      </w:r>
      <w:r w:rsidR="005D7646">
        <w:rPr>
          <w:rFonts w:eastAsia="바탕" w:hint="eastAsia"/>
          <w:sz w:val="22"/>
          <w:szCs w:val="22"/>
          <w:lang w:eastAsia="ko-KR"/>
        </w:rPr>
        <w:t xml:space="preserve"> generation (e.g. single-side band or double-side band) could be differently configured </w:t>
      </w:r>
      <w:r w:rsidR="000D74B6">
        <w:rPr>
          <w:rFonts w:eastAsia="바탕" w:hint="eastAsia"/>
          <w:sz w:val="22"/>
          <w:szCs w:val="22"/>
          <w:lang w:eastAsia="ko-KR"/>
        </w:rPr>
        <w:t>by considering</w:t>
      </w:r>
      <w:r w:rsidR="005D7646">
        <w:rPr>
          <w:rFonts w:eastAsia="바탕" w:hint="eastAsia"/>
          <w:sz w:val="22"/>
          <w:szCs w:val="22"/>
          <w:lang w:eastAsia="ko-KR"/>
        </w:rPr>
        <w:t xml:space="preserve"> CW/D2R link quality (e.g. fading/coverage) and/or D2R link </w:t>
      </w:r>
      <w:r w:rsidR="000D74B6">
        <w:rPr>
          <w:rFonts w:eastAsia="바탕" w:hint="eastAsia"/>
          <w:sz w:val="22"/>
          <w:szCs w:val="22"/>
          <w:lang w:eastAsia="ko-KR"/>
        </w:rPr>
        <w:t>spectrum/</w:t>
      </w:r>
      <w:r w:rsidR="005D7646">
        <w:rPr>
          <w:rFonts w:eastAsia="바탕" w:hint="eastAsia"/>
          <w:sz w:val="22"/>
          <w:szCs w:val="22"/>
          <w:lang w:eastAsia="ko-KR"/>
        </w:rPr>
        <w:t xml:space="preserve">capacity (e.g. multi-device FDMA). </w:t>
      </w:r>
      <w:r w:rsidR="001B6E13">
        <w:rPr>
          <w:rFonts w:eastAsia="바탕" w:hint="eastAsia"/>
          <w:sz w:val="22"/>
          <w:szCs w:val="22"/>
          <w:lang w:eastAsia="ko-KR"/>
        </w:rPr>
        <w:t xml:space="preserve">In this case, the </w:t>
      </w:r>
      <w:r w:rsidR="001B6E13" w:rsidRPr="000D74B6">
        <w:rPr>
          <w:rFonts w:eastAsia="바탕"/>
          <w:sz w:val="22"/>
          <w:szCs w:val="22"/>
          <w:lang w:eastAsia="ko-KR"/>
        </w:rPr>
        <w:t>F-shift value</w:t>
      </w:r>
      <w:r w:rsidR="001B6E13">
        <w:rPr>
          <w:rFonts w:eastAsia="바탕" w:hint="eastAsia"/>
          <w:sz w:val="22"/>
          <w:szCs w:val="22"/>
          <w:lang w:eastAsia="ko-KR"/>
        </w:rPr>
        <w:t xml:space="preserve"> used for D2R backscattering </w:t>
      </w:r>
      <w:r w:rsidR="001B6E13">
        <w:rPr>
          <w:rFonts w:eastAsia="바탕"/>
          <w:sz w:val="22"/>
          <w:szCs w:val="22"/>
          <w:lang w:eastAsia="ko-KR"/>
        </w:rPr>
        <w:t>transmission</w:t>
      </w:r>
      <w:r w:rsidR="001B6E13">
        <w:rPr>
          <w:rFonts w:eastAsia="바탕" w:hint="eastAsia"/>
          <w:sz w:val="22"/>
          <w:szCs w:val="22"/>
          <w:lang w:eastAsia="ko-KR"/>
        </w:rPr>
        <w:t xml:space="preserve"> could be separately configured between single-tone CW and multi-tone CW since amount of available F-shift values would be different between the two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sidR="001B6E13">
        <w:rPr>
          <w:rFonts w:eastAsia="바탕" w:hint="eastAsia"/>
          <w:sz w:val="22"/>
          <w:szCs w:val="22"/>
          <w:lang w:eastAsia="ko-KR"/>
        </w:rPr>
        <w:t xml:space="preserve"> types.</w:t>
      </w:r>
    </w:p>
    <w:p w14:paraId="021E1BCF" w14:textId="77777777" w:rsidR="001B6E13" w:rsidRDefault="001B6E13" w:rsidP="006625E5">
      <w:pPr>
        <w:spacing w:before="120" w:after="120" w:line="240" w:lineRule="auto"/>
        <w:ind w:left="0" w:firstLineChars="100" w:firstLine="220"/>
        <w:rPr>
          <w:rFonts w:eastAsia="바탕"/>
          <w:sz w:val="22"/>
          <w:szCs w:val="22"/>
          <w:lang w:eastAsia="ko-KR"/>
        </w:rPr>
      </w:pPr>
    </w:p>
    <w:p w14:paraId="73E4E5C8" w14:textId="7D3B4701" w:rsidR="00934076" w:rsidRDefault="00934076" w:rsidP="00934076">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3164F9">
        <w:rPr>
          <w:rFonts w:eastAsia="바탕" w:hint="eastAsia"/>
          <w:b/>
          <w:sz w:val="22"/>
          <w:szCs w:val="22"/>
          <w:u w:val="single"/>
          <w:lang w:eastAsia="ko-KR"/>
        </w:rPr>
        <w:t>2</w:t>
      </w:r>
      <w:r w:rsidRPr="00B627C0">
        <w:rPr>
          <w:rFonts w:eastAsia="바탕"/>
          <w:b/>
          <w:sz w:val="22"/>
          <w:szCs w:val="22"/>
          <w:lang w:eastAsia="ko-KR"/>
        </w:rPr>
        <w:t xml:space="preserve">: </w:t>
      </w:r>
      <w:r>
        <w:rPr>
          <w:rFonts w:eastAsia="바탕" w:hint="eastAsia"/>
          <w:b/>
          <w:sz w:val="22"/>
          <w:szCs w:val="22"/>
          <w:lang w:eastAsia="ko-KR"/>
        </w:rPr>
        <w:t>Consider the followings on</w:t>
      </w:r>
      <w:r w:rsidRPr="00934076">
        <w:rPr>
          <w:rFonts w:eastAsia="바탕" w:hint="eastAsia"/>
          <w:b/>
          <w:sz w:val="22"/>
          <w:szCs w:val="22"/>
          <w:lang w:eastAsia="ko-KR"/>
        </w:rPr>
        <w:t xml:space="preserve"> the CW waveform/transmission and corresponding D2R backscattering signal/transmission</w:t>
      </w:r>
      <w:r>
        <w:rPr>
          <w:rFonts w:eastAsia="바탕" w:hint="eastAsia"/>
          <w:b/>
          <w:sz w:val="22"/>
          <w:szCs w:val="22"/>
          <w:lang w:eastAsia="ko-KR"/>
        </w:rPr>
        <w:t>:</w:t>
      </w:r>
    </w:p>
    <w:p w14:paraId="0ACE3F9C" w14:textId="451D1775" w:rsidR="00934076" w:rsidRPr="00934076" w:rsidRDefault="00934076" w:rsidP="00934076">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Tone interval for multi-tone CW (and interval between associated F-shift values) according to D2R data rate (i.e., BW) and/or device type (i.e., 1 or 2a)</w:t>
      </w:r>
    </w:p>
    <w:p w14:paraId="0C79C894" w14:textId="1A7E0AF2" w:rsidR="00934076" w:rsidRPr="00934076" w:rsidRDefault="00934076" w:rsidP="00934076">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Supported CW waveform type (e.g. single-tone CW only or both of single-tone CW and multi-tone CW) according to D2R data rate and/or device type</w:t>
      </w:r>
    </w:p>
    <w:p w14:paraId="4A522B8C" w14:textId="559353E1" w:rsidR="00934076" w:rsidRPr="009D23E1" w:rsidRDefault="00934076" w:rsidP="00934076">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lastRenderedPageBreak/>
        <w:t xml:space="preserve">CW </w:t>
      </w:r>
      <w:r w:rsidR="004D797B" w:rsidRPr="004D797B">
        <w:rPr>
          <w:rFonts w:ascii="Times New Roman" w:hAnsi="Times New Roman" w:hint="eastAsia"/>
          <w:b/>
          <w:sz w:val="22"/>
          <w:szCs w:val="22"/>
          <w:lang w:val="en-GB" w:eastAsia="ko-KR"/>
        </w:rPr>
        <w:t xml:space="preserve">waveform </w:t>
      </w:r>
      <w:r w:rsidRPr="008F32B7">
        <w:rPr>
          <w:rFonts w:ascii="Times New Roman" w:hAnsi="Times New Roman" w:hint="eastAsia"/>
          <w:b/>
          <w:sz w:val="22"/>
          <w:szCs w:val="22"/>
          <w:lang w:val="en-GB" w:eastAsia="ko-KR"/>
        </w:rPr>
        <w:t xml:space="preserve">type (e.g. single-tone CW or multi-tone CW) and corresponding D2R signal generation (e.g. single-side band or double-side band) </w:t>
      </w:r>
      <w:r w:rsidR="008F32B7" w:rsidRPr="008F32B7">
        <w:rPr>
          <w:rFonts w:ascii="Times New Roman" w:hAnsi="Times New Roman" w:hint="eastAsia"/>
          <w:b/>
          <w:sz w:val="22"/>
          <w:szCs w:val="22"/>
          <w:lang w:val="en-GB" w:eastAsia="ko-KR"/>
        </w:rPr>
        <w:t xml:space="preserve">with </w:t>
      </w:r>
      <w:r w:rsidRPr="008F32B7">
        <w:rPr>
          <w:rFonts w:ascii="Times New Roman" w:hAnsi="Times New Roman" w:hint="eastAsia"/>
          <w:b/>
          <w:sz w:val="22"/>
          <w:szCs w:val="22"/>
          <w:lang w:val="en-GB" w:eastAsia="ko-KR"/>
        </w:rPr>
        <w:t>consider</w:t>
      </w:r>
      <w:r w:rsidR="008F32B7" w:rsidRPr="008F32B7">
        <w:rPr>
          <w:rFonts w:ascii="Times New Roman" w:hAnsi="Times New Roman" w:hint="eastAsia"/>
          <w:b/>
          <w:sz w:val="22"/>
          <w:szCs w:val="22"/>
          <w:lang w:val="en-GB" w:eastAsia="ko-KR"/>
        </w:rPr>
        <w:t>ation of</w:t>
      </w:r>
      <w:r w:rsidRPr="008F32B7">
        <w:rPr>
          <w:rFonts w:ascii="Times New Roman" w:hAnsi="Times New Roman" w:hint="eastAsia"/>
          <w:b/>
          <w:sz w:val="22"/>
          <w:szCs w:val="22"/>
          <w:lang w:val="en-GB" w:eastAsia="ko-KR"/>
        </w:rPr>
        <w:t xml:space="preserve"> CW/D2R link quality and/or D2R link spectrum/capacity</w:t>
      </w:r>
    </w:p>
    <w:p w14:paraId="4AD5CEDB" w14:textId="77777777" w:rsidR="00934076" w:rsidRPr="00934076" w:rsidRDefault="00934076" w:rsidP="006625E5">
      <w:pPr>
        <w:spacing w:before="120" w:after="120" w:line="240" w:lineRule="auto"/>
        <w:ind w:left="0" w:firstLineChars="100" w:firstLine="220"/>
        <w:rPr>
          <w:rFonts w:eastAsia="바탕"/>
          <w:sz w:val="22"/>
          <w:szCs w:val="22"/>
          <w:lang w:eastAsia="ko-KR"/>
        </w:rPr>
      </w:pPr>
    </w:p>
    <w:p w14:paraId="58632E9C" w14:textId="509F238E" w:rsidR="00573817" w:rsidRPr="000D74B6" w:rsidRDefault="001B6E13" w:rsidP="00C72C0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Moreover, there are some consideration points </w:t>
      </w:r>
      <w:r w:rsidR="00550B24">
        <w:rPr>
          <w:rFonts w:eastAsia="바탕" w:hint="eastAsia"/>
          <w:sz w:val="22"/>
          <w:szCs w:val="22"/>
          <w:lang w:eastAsia="ko-KR"/>
        </w:rPr>
        <w:t>for the</w:t>
      </w:r>
      <w:r>
        <w:rPr>
          <w:rFonts w:eastAsia="바탕" w:hint="eastAsia"/>
          <w:sz w:val="22"/>
          <w:szCs w:val="22"/>
          <w:lang w:eastAsia="ko-KR"/>
        </w:rPr>
        <w:t xml:space="preserve"> CW transmission</w:t>
      </w:r>
      <w:r w:rsidR="00550B24">
        <w:rPr>
          <w:rFonts w:eastAsia="바탕" w:hint="eastAsia"/>
          <w:sz w:val="22"/>
          <w:szCs w:val="22"/>
          <w:lang w:eastAsia="ko-KR"/>
        </w:rPr>
        <w:t>/node</w:t>
      </w:r>
      <w:r>
        <w:rPr>
          <w:rFonts w:eastAsia="바탕" w:hint="eastAsia"/>
          <w:sz w:val="22"/>
          <w:szCs w:val="22"/>
          <w:lang w:eastAsia="ko-KR"/>
        </w:rPr>
        <w:t xml:space="preserve"> control. First of all, </w:t>
      </w:r>
      <w:r w:rsidR="00C72C06">
        <w:rPr>
          <w:rFonts w:eastAsia="바탕" w:hint="eastAsia"/>
          <w:sz w:val="22"/>
          <w:szCs w:val="22"/>
          <w:lang w:eastAsia="ko-KR"/>
        </w:rPr>
        <w:t xml:space="preserve">by </w:t>
      </w:r>
      <w:r>
        <w:rPr>
          <w:rFonts w:eastAsia="바탕" w:hint="eastAsia"/>
          <w:sz w:val="22"/>
          <w:szCs w:val="22"/>
          <w:lang w:eastAsia="ko-KR"/>
        </w:rPr>
        <w:t>preconfiguring multiple sets of CW transmission parameters (e.g. timing/frequency/power</w:t>
      </w:r>
      <w:r w:rsidR="0071568F">
        <w:rPr>
          <w:rFonts w:eastAsia="바탕" w:hint="eastAsia"/>
          <w:sz w:val="22"/>
          <w:szCs w:val="22"/>
          <w:lang w:eastAsia="ko-KR"/>
        </w:rPr>
        <w:t xml:space="preserve"> used for CW transmission</w:t>
      </w:r>
      <w:r>
        <w:rPr>
          <w:rFonts w:eastAsia="바탕" w:hint="eastAsia"/>
          <w:sz w:val="22"/>
          <w:szCs w:val="22"/>
          <w:lang w:eastAsia="ko-KR"/>
        </w:rPr>
        <w:t xml:space="preserve"> and/or CW </w:t>
      </w:r>
      <w:r w:rsidR="0071568F">
        <w:rPr>
          <w:rFonts w:eastAsia="바탕" w:hint="eastAsia"/>
          <w:sz w:val="22"/>
          <w:szCs w:val="22"/>
          <w:lang w:eastAsia="ko-KR"/>
        </w:rPr>
        <w:t xml:space="preserve">waveform </w:t>
      </w:r>
      <w:r>
        <w:rPr>
          <w:rFonts w:eastAsia="바탕" w:hint="eastAsia"/>
          <w:sz w:val="22"/>
          <w:szCs w:val="22"/>
          <w:lang w:eastAsia="ko-KR"/>
        </w:rPr>
        <w:t xml:space="preserve">type) to a CW node in advance, </w:t>
      </w:r>
      <w:r w:rsidR="00C72C06">
        <w:rPr>
          <w:rFonts w:eastAsia="바탕" w:hint="eastAsia"/>
          <w:sz w:val="22"/>
          <w:szCs w:val="22"/>
          <w:lang w:eastAsia="ko-KR"/>
        </w:rPr>
        <w:t xml:space="preserve">the </w:t>
      </w:r>
      <w:r>
        <w:rPr>
          <w:rFonts w:eastAsia="바탕" w:hint="eastAsia"/>
          <w:sz w:val="22"/>
          <w:szCs w:val="22"/>
          <w:lang w:eastAsia="ko-KR"/>
        </w:rPr>
        <w:t>reader/IN</w:t>
      </w:r>
      <w:r w:rsidR="00C72C06">
        <w:rPr>
          <w:rFonts w:eastAsia="바탕" w:hint="eastAsia"/>
          <w:sz w:val="22"/>
          <w:szCs w:val="22"/>
          <w:lang w:eastAsia="ko-KR"/>
        </w:rPr>
        <w:t xml:space="preserve"> can activate one parameter set among them </w:t>
      </w:r>
      <w:r w:rsidR="00C72C06">
        <w:rPr>
          <w:rFonts w:eastAsia="바탕"/>
          <w:sz w:val="22"/>
          <w:szCs w:val="22"/>
          <w:lang w:eastAsia="ko-KR"/>
        </w:rPr>
        <w:t>according</w:t>
      </w:r>
      <w:r w:rsidR="00C72C06">
        <w:rPr>
          <w:rFonts w:eastAsia="바탕" w:hint="eastAsia"/>
          <w:sz w:val="22"/>
          <w:szCs w:val="22"/>
          <w:lang w:eastAsia="ko-KR"/>
        </w:rPr>
        <w:t xml:space="preserve"> to channel/situation (for example, based on the distance/coverage to target device (group)). </w:t>
      </w:r>
      <w:r w:rsidR="00C72C06">
        <w:rPr>
          <w:rFonts w:eastAsia="바탕"/>
          <w:sz w:val="22"/>
          <w:szCs w:val="22"/>
          <w:lang w:eastAsia="ko-KR"/>
        </w:rPr>
        <w:t>B</w:t>
      </w:r>
      <w:r w:rsidR="00C72C06">
        <w:rPr>
          <w:rFonts w:eastAsia="바탕" w:hint="eastAsia"/>
          <w:sz w:val="22"/>
          <w:szCs w:val="22"/>
          <w:lang w:eastAsia="ko-KR"/>
        </w:rPr>
        <w:t xml:space="preserve">esides, considering </w:t>
      </w:r>
      <w:r w:rsidR="00550B24">
        <w:rPr>
          <w:rFonts w:eastAsia="바탕" w:hint="eastAsia"/>
          <w:sz w:val="22"/>
          <w:szCs w:val="22"/>
          <w:lang w:eastAsia="ko-KR"/>
        </w:rPr>
        <w:t xml:space="preserve">the quality/performance of </w:t>
      </w:r>
      <w:r w:rsidR="00C72C06">
        <w:rPr>
          <w:rFonts w:eastAsia="바탕" w:hint="eastAsia"/>
          <w:sz w:val="22"/>
          <w:szCs w:val="22"/>
          <w:lang w:eastAsia="ko-KR"/>
        </w:rPr>
        <w:t xml:space="preserve">CW/D2R link, </w:t>
      </w:r>
      <w:r w:rsidR="0083725D">
        <w:rPr>
          <w:rFonts w:eastAsia="바탕" w:hint="eastAsia"/>
          <w:sz w:val="22"/>
          <w:szCs w:val="22"/>
          <w:lang w:eastAsia="ko-KR"/>
        </w:rPr>
        <w:t xml:space="preserve">it can be </w:t>
      </w:r>
      <w:r w:rsidR="0083725D">
        <w:rPr>
          <w:rFonts w:eastAsia="바탕"/>
          <w:sz w:val="22"/>
          <w:szCs w:val="22"/>
          <w:lang w:eastAsia="ko-KR"/>
        </w:rPr>
        <w:t>considered</w:t>
      </w:r>
      <w:r w:rsidR="0083725D">
        <w:rPr>
          <w:rFonts w:eastAsia="바탕" w:hint="eastAsia"/>
          <w:sz w:val="22"/>
          <w:szCs w:val="22"/>
          <w:lang w:eastAsia="ko-KR"/>
        </w:rPr>
        <w:t xml:space="preserve"> that with </w:t>
      </w:r>
      <w:r w:rsidR="00C72C06">
        <w:rPr>
          <w:rFonts w:eastAsia="바탕" w:hint="eastAsia"/>
          <w:sz w:val="22"/>
          <w:szCs w:val="22"/>
          <w:lang w:eastAsia="ko-KR"/>
        </w:rPr>
        <w:t xml:space="preserve">deployment of </w:t>
      </w:r>
      <w:r w:rsidR="0083725D">
        <w:rPr>
          <w:rFonts w:eastAsia="바탕" w:hint="eastAsia"/>
          <w:sz w:val="22"/>
          <w:szCs w:val="22"/>
          <w:lang w:eastAsia="ko-KR"/>
        </w:rPr>
        <w:t xml:space="preserve">multiple CW nodes, a device is associated with one CW node among them based on measurement or proximity. </w:t>
      </w:r>
    </w:p>
    <w:p w14:paraId="623E6828" w14:textId="77777777" w:rsidR="00573817" w:rsidRDefault="00573817" w:rsidP="003F572E">
      <w:pPr>
        <w:spacing w:before="120" w:after="120" w:line="240" w:lineRule="auto"/>
        <w:ind w:left="0" w:firstLineChars="100" w:firstLine="220"/>
        <w:rPr>
          <w:rFonts w:eastAsia="바탕"/>
          <w:sz w:val="22"/>
          <w:szCs w:val="22"/>
          <w:lang w:eastAsia="ko-KR"/>
        </w:rPr>
      </w:pPr>
    </w:p>
    <w:p w14:paraId="30704698" w14:textId="661FE799" w:rsidR="00934076" w:rsidRDefault="00934076" w:rsidP="00934076">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3164F9">
        <w:rPr>
          <w:rFonts w:eastAsia="바탕" w:hint="eastAsia"/>
          <w:b/>
          <w:sz w:val="22"/>
          <w:szCs w:val="22"/>
          <w:u w:val="single"/>
          <w:lang w:eastAsia="ko-KR"/>
        </w:rPr>
        <w:t>3</w:t>
      </w:r>
      <w:r w:rsidRPr="00B627C0">
        <w:rPr>
          <w:rFonts w:eastAsia="바탕"/>
          <w:b/>
          <w:sz w:val="22"/>
          <w:szCs w:val="22"/>
          <w:lang w:eastAsia="ko-KR"/>
        </w:rPr>
        <w:t xml:space="preserve">: </w:t>
      </w:r>
      <w:r>
        <w:rPr>
          <w:rFonts w:eastAsia="바탕" w:hint="eastAsia"/>
          <w:b/>
          <w:sz w:val="22"/>
          <w:szCs w:val="22"/>
          <w:lang w:eastAsia="ko-KR"/>
        </w:rPr>
        <w:t xml:space="preserve">Consider </w:t>
      </w:r>
      <w:r w:rsidR="008F32B7">
        <w:rPr>
          <w:rFonts w:eastAsia="바탕" w:hint="eastAsia"/>
          <w:b/>
          <w:sz w:val="22"/>
          <w:szCs w:val="22"/>
          <w:lang w:eastAsia="ko-KR"/>
        </w:rPr>
        <w:t xml:space="preserve">the followings </w:t>
      </w:r>
      <w:r w:rsidR="00550B24">
        <w:rPr>
          <w:rFonts w:eastAsia="바탕" w:hint="eastAsia"/>
          <w:b/>
          <w:sz w:val="22"/>
          <w:szCs w:val="22"/>
          <w:lang w:eastAsia="ko-KR"/>
        </w:rPr>
        <w:t>for</w:t>
      </w:r>
      <w:r w:rsidR="008F32B7" w:rsidRPr="008F32B7">
        <w:rPr>
          <w:rFonts w:eastAsia="바탕" w:hint="eastAsia"/>
          <w:b/>
          <w:sz w:val="22"/>
          <w:szCs w:val="22"/>
          <w:lang w:eastAsia="ko-KR"/>
        </w:rPr>
        <w:t xml:space="preserve"> the CW transmission</w:t>
      </w:r>
      <w:r w:rsidR="00550B24">
        <w:rPr>
          <w:rFonts w:eastAsia="바탕" w:hint="eastAsia"/>
          <w:b/>
          <w:sz w:val="22"/>
          <w:szCs w:val="22"/>
          <w:lang w:eastAsia="ko-KR"/>
        </w:rPr>
        <w:t>/</w:t>
      </w:r>
      <w:r w:rsidR="008F32B7" w:rsidRPr="008F32B7">
        <w:rPr>
          <w:rFonts w:eastAsia="바탕" w:hint="eastAsia"/>
          <w:b/>
          <w:sz w:val="22"/>
          <w:szCs w:val="22"/>
          <w:lang w:eastAsia="ko-KR"/>
        </w:rPr>
        <w:t xml:space="preserve">node </w:t>
      </w:r>
      <w:r w:rsidR="00550B24">
        <w:rPr>
          <w:rFonts w:eastAsia="바탕" w:hint="eastAsia"/>
          <w:b/>
          <w:sz w:val="22"/>
          <w:szCs w:val="22"/>
          <w:lang w:eastAsia="ko-KR"/>
        </w:rPr>
        <w:t>control</w:t>
      </w:r>
      <w:r>
        <w:rPr>
          <w:rFonts w:eastAsia="바탕" w:hint="eastAsia"/>
          <w:b/>
          <w:sz w:val="22"/>
          <w:szCs w:val="22"/>
          <w:lang w:eastAsia="ko-KR"/>
        </w:rPr>
        <w:t>:</w:t>
      </w:r>
    </w:p>
    <w:p w14:paraId="509A043B" w14:textId="255F11B7" w:rsidR="00934076" w:rsidRDefault="008F32B7" w:rsidP="008F32B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 node</w:t>
      </w:r>
      <w:r w:rsidRPr="00550B24">
        <w:rPr>
          <w:rFonts w:ascii="Times New Roman" w:hAnsi="Times New Roman" w:hint="eastAsia"/>
          <w:b/>
          <w:sz w:val="22"/>
          <w:szCs w:val="22"/>
          <w:lang w:val="en-GB" w:eastAsia="ko-KR"/>
        </w:rPr>
        <w:t xml:space="preserve"> can </w:t>
      </w:r>
      <w:r>
        <w:rPr>
          <w:rFonts w:ascii="Times New Roman" w:hAnsi="Times New Roman" w:hint="eastAsia"/>
          <w:b/>
          <w:sz w:val="22"/>
          <w:szCs w:val="22"/>
          <w:lang w:val="en-GB" w:eastAsia="ko-KR"/>
        </w:rPr>
        <w:t xml:space="preserve">be </w:t>
      </w:r>
      <w:r w:rsidRPr="00550B24">
        <w:rPr>
          <w:rFonts w:ascii="Times New Roman" w:hAnsi="Times New Roman" w:hint="eastAsia"/>
          <w:b/>
          <w:sz w:val="22"/>
          <w:szCs w:val="22"/>
          <w:lang w:val="en-GB" w:eastAsia="ko-KR"/>
        </w:rPr>
        <w:t>activate</w:t>
      </w:r>
      <w:r>
        <w:rPr>
          <w:rFonts w:ascii="Times New Roman" w:hAnsi="Times New Roman" w:hint="eastAsia"/>
          <w:b/>
          <w:sz w:val="22"/>
          <w:szCs w:val="22"/>
          <w:lang w:val="en-GB" w:eastAsia="ko-KR"/>
        </w:rPr>
        <w:t>d with</w:t>
      </w:r>
      <w:r w:rsidRPr="00550B24">
        <w:rPr>
          <w:rFonts w:ascii="Times New Roman" w:hAnsi="Times New Roman" w:hint="eastAsia"/>
          <w:b/>
          <w:sz w:val="22"/>
          <w:szCs w:val="22"/>
          <w:lang w:val="en-GB" w:eastAsia="ko-KR"/>
        </w:rPr>
        <w:t xml:space="preserve"> one </w:t>
      </w:r>
      <w:r>
        <w:rPr>
          <w:rFonts w:ascii="Times New Roman" w:hAnsi="Times New Roman" w:hint="eastAsia"/>
          <w:b/>
          <w:sz w:val="22"/>
          <w:szCs w:val="22"/>
          <w:lang w:val="en-GB" w:eastAsia="ko-KR"/>
        </w:rPr>
        <w:t>among</w:t>
      </w:r>
      <w:r w:rsidRPr="00550B24">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 xml:space="preserve">multiple </w:t>
      </w:r>
      <w:r w:rsidRPr="007116A8">
        <w:rPr>
          <w:rFonts w:ascii="Times New Roman" w:hAnsi="Times New Roman" w:hint="eastAsia"/>
          <w:b/>
          <w:sz w:val="22"/>
          <w:szCs w:val="22"/>
          <w:lang w:val="en-GB" w:eastAsia="ko-KR"/>
        </w:rPr>
        <w:t>set</w:t>
      </w:r>
      <w:r>
        <w:rPr>
          <w:rFonts w:ascii="Times New Roman" w:hAnsi="Times New Roman" w:hint="eastAsia"/>
          <w:b/>
          <w:sz w:val="22"/>
          <w:szCs w:val="22"/>
          <w:lang w:val="en-GB" w:eastAsia="ko-KR"/>
        </w:rPr>
        <w:t xml:space="preserve">s of CW </w:t>
      </w:r>
      <w:r>
        <w:rPr>
          <w:rFonts w:ascii="Times New Roman" w:hAnsi="Times New Roman"/>
          <w:b/>
          <w:sz w:val="22"/>
          <w:szCs w:val="22"/>
          <w:lang w:val="en-GB" w:eastAsia="ko-KR"/>
        </w:rPr>
        <w:t>transmission</w:t>
      </w:r>
      <w:r>
        <w:rPr>
          <w:rFonts w:ascii="Times New Roman" w:hAnsi="Times New Roman" w:hint="eastAsia"/>
          <w:b/>
          <w:sz w:val="22"/>
          <w:szCs w:val="22"/>
          <w:lang w:val="en-GB" w:eastAsia="ko-KR"/>
        </w:rPr>
        <w:t xml:space="preserve"> parameters </w:t>
      </w:r>
      <w:r w:rsidRPr="00550B24">
        <w:rPr>
          <w:rFonts w:ascii="Times New Roman" w:hAnsi="Times New Roman" w:hint="eastAsia"/>
          <w:b/>
          <w:sz w:val="22"/>
          <w:szCs w:val="22"/>
          <w:lang w:val="en-GB" w:eastAsia="ko-KR"/>
        </w:rPr>
        <w:t>(e.g. timing/frequency/power</w:t>
      </w:r>
      <w:r>
        <w:rPr>
          <w:rFonts w:ascii="Times New Roman" w:hAnsi="Times New Roman" w:hint="eastAsia"/>
          <w:b/>
          <w:sz w:val="22"/>
          <w:szCs w:val="22"/>
          <w:lang w:val="en-GB" w:eastAsia="ko-KR"/>
        </w:rPr>
        <w:t xml:space="preserve"> </w:t>
      </w:r>
      <w:r w:rsidRPr="00550B24">
        <w:rPr>
          <w:rFonts w:ascii="Times New Roman" w:hAnsi="Times New Roman" w:hint="eastAsia"/>
          <w:b/>
          <w:sz w:val="22"/>
          <w:szCs w:val="22"/>
          <w:lang w:val="en-GB" w:eastAsia="ko-KR"/>
        </w:rPr>
        <w:t>used for CW transmission and/or CW waveform type)</w:t>
      </w:r>
      <w:r>
        <w:rPr>
          <w:rFonts w:ascii="Times New Roman" w:hAnsi="Times New Roman" w:hint="eastAsia"/>
          <w:b/>
          <w:sz w:val="22"/>
          <w:szCs w:val="22"/>
          <w:lang w:val="en-GB" w:eastAsia="ko-KR"/>
        </w:rPr>
        <w:t xml:space="preserve"> preconfigured by the reader/IN</w:t>
      </w:r>
    </w:p>
    <w:p w14:paraId="21EA35DA" w14:textId="129BEE92" w:rsidR="008F32B7" w:rsidRPr="008F32B7" w:rsidRDefault="00550B24" w:rsidP="008F32B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008F32B7" w:rsidRPr="00550B24">
        <w:rPr>
          <w:rFonts w:ascii="Times New Roman" w:hAnsi="Times New Roman" w:hint="eastAsia"/>
          <w:b/>
          <w:sz w:val="22"/>
          <w:szCs w:val="22"/>
          <w:lang w:val="en-GB" w:eastAsia="ko-KR"/>
        </w:rPr>
        <w:t xml:space="preserve">ith deployment of multiple CW nodes, </w:t>
      </w:r>
      <w:r w:rsidRPr="00550B24">
        <w:rPr>
          <w:rFonts w:ascii="Times New Roman" w:hAnsi="Times New Roman" w:hint="eastAsia"/>
          <w:b/>
          <w:sz w:val="22"/>
          <w:szCs w:val="22"/>
          <w:lang w:val="en-GB" w:eastAsia="ko-KR"/>
        </w:rPr>
        <w:t xml:space="preserve">a </w:t>
      </w:r>
      <w:r w:rsidR="008F32B7" w:rsidRPr="00550B24">
        <w:rPr>
          <w:rFonts w:ascii="Times New Roman" w:hAnsi="Times New Roman" w:hint="eastAsia"/>
          <w:b/>
          <w:sz w:val="22"/>
          <w:szCs w:val="22"/>
          <w:lang w:val="en-GB" w:eastAsia="ko-KR"/>
        </w:rPr>
        <w:t>device is associated with one CW node among them based on measurement or proximity</w:t>
      </w:r>
      <w:r w:rsidR="004D797B">
        <w:rPr>
          <w:rFonts w:ascii="Times New Roman" w:hAnsi="Times New Roman" w:hint="eastAsia"/>
          <w:b/>
          <w:sz w:val="22"/>
          <w:szCs w:val="22"/>
          <w:lang w:val="en-GB" w:eastAsia="ko-KR"/>
        </w:rPr>
        <w:t xml:space="preserve"> </w:t>
      </w:r>
      <w:r w:rsidR="004D797B" w:rsidRPr="004D797B">
        <w:rPr>
          <w:rFonts w:ascii="Times New Roman" w:hAnsi="Times New Roman" w:hint="eastAsia"/>
          <w:b/>
          <w:sz w:val="22"/>
          <w:szCs w:val="22"/>
          <w:lang w:val="en-GB" w:eastAsia="ko-KR"/>
        </w:rPr>
        <w:t xml:space="preserve">determination at </w:t>
      </w:r>
      <w:r w:rsidR="006543F8">
        <w:rPr>
          <w:rFonts w:ascii="Times New Roman" w:hAnsi="Times New Roman" w:hint="eastAsia"/>
          <w:b/>
          <w:sz w:val="22"/>
          <w:szCs w:val="22"/>
          <w:lang w:val="en-GB" w:eastAsia="ko-KR"/>
        </w:rPr>
        <w:t xml:space="preserve">the </w:t>
      </w:r>
      <w:r w:rsidR="004D797B" w:rsidRPr="004D797B">
        <w:rPr>
          <w:rFonts w:ascii="Times New Roman" w:hAnsi="Times New Roman" w:hint="eastAsia"/>
          <w:b/>
          <w:sz w:val="22"/>
          <w:szCs w:val="22"/>
          <w:lang w:val="en-GB" w:eastAsia="ko-KR"/>
        </w:rPr>
        <w:t>reader side</w:t>
      </w:r>
    </w:p>
    <w:p w14:paraId="44AD0731" w14:textId="77777777" w:rsidR="008F32B7" w:rsidRDefault="008F32B7" w:rsidP="003F572E">
      <w:pPr>
        <w:spacing w:before="120" w:after="120" w:line="240" w:lineRule="auto"/>
        <w:ind w:left="0" w:firstLineChars="100" w:firstLine="220"/>
        <w:rPr>
          <w:rFonts w:eastAsia="바탕"/>
          <w:sz w:val="22"/>
          <w:szCs w:val="22"/>
          <w:lang w:eastAsia="ko-KR"/>
        </w:rPr>
      </w:pPr>
    </w:p>
    <w:p w14:paraId="10D0CE8E" w14:textId="18B6509B" w:rsidR="00407C83" w:rsidRPr="00407C83" w:rsidRDefault="00407C83"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single-tone CW with frequency hopping, in order to achieve performance (i.e., diversity) gain based on the CW, it seems to require the data repetition or low code rate, </w:t>
      </w:r>
      <w:r w:rsidR="006124C0">
        <w:rPr>
          <w:rFonts w:eastAsia="바탕" w:hint="eastAsia"/>
          <w:sz w:val="22"/>
          <w:szCs w:val="22"/>
          <w:lang w:eastAsia="ko-KR"/>
        </w:rPr>
        <w:t>however</w:t>
      </w:r>
      <w:r>
        <w:rPr>
          <w:rFonts w:eastAsia="바탕" w:hint="eastAsia"/>
          <w:sz w:val="22"/>
          <w:szCs w:val="22"/>
          <w:lang w:eastAsia="ko-KR"/>
        </w:rPr>
        <w:t xml:space="preserve"> </w:t>
      </w:r>
      <w:r w:rsidR="006124C0">
        <w:rPr>
          <w:rFonts w:eastAsia="바탕" w:hint="eastAsia"/>
          <w:sz w:val="22"/>
          <w:szCs w:val="22"/>
          <w:lang w:eastAsia="ko-KR"/>
        </w:rPr>
        <w:t>those</w:t>
      </w:r>
      <w:r>
        <w:rPr>
          <w:rFonts w:eastAsia="바탕" w:hint="eastAsia"/>
          <w:sz w:val="22"/>
          <w:szCs w:val="22"/>
          <w:lang w:eastAsia="ko-KR"/>
        </w:rPr>
        <w:t xml:space="preserve"> </w:t>
      </w:r>
      <w:r w:rsidR="006124C0">
        <w:rPr>
          <w:rFonts w:eastAsia="바탕" w:hint="eastAsia"/>
          <w:sz w:val="22"/>
          <w:szCs w:val="22"/>
          <w:lang w:eastAsia="ko-KR"/>
        </w:rPr>
        <w:t xml:space="preserve">would </w:t>
      </w:r>
      <w:r w:rsidRPr="00407C83">
        <w:rPr>
          <w:rFonts w:eastAsia="바탕"/>
          <w:sz w:val="22"/>
          <w:szCs w:val="22"/>
          <w:lang w:eastAsia="ko-KR"/>
        </w:rPr>
        <w:t>increase time</w:t>
      </w:r>
      <w:r>
        <w:rPr>
          <w:rFonts w:eastAsia="바탕" w:hint="eastAsia"/>
          <w:sz w:val="22"/>
          <w:szCs w:val="22"/>
          <w:lang w:eastAsia="ko-KR"/>
        </w:rPr>
        <w:t>-</w:t>
      </w:r>
      <w:r w:rsidRPr="00407C83">
        <w:rPr>
          <w:rFonts w:eastAsia="바탕"/>
          <w:sz w:val="22"/>
          <w:szCs w:val="22"/>
          <w:lang w:eastAsia="ko-KR"/>
        </w:rPr>
        <w:t>domain overhead and also require longer device’s on-time for D2R/R2D reception/transmission.</w:t>
      </w:r>
      <w:r>
        <w:rPr>
          <w:rFonts w:eastAsia="바탕" w:hint="eastAsia"/>
          <w:sz w:val="22"/>
          <w:szCs w:val="22"/>
          <w:lang w:eastAsia="ko-KR"/>
        </w:rPr>
        <w:t xml:space="preserve"> </w:t>
      </w:r>
      <w:r>
        <w:rPr>
          <w:rFonts w:eastAsia="바탕"/>
          <w:sz w:val="22"/>
          <w:szCs w:val="22"/>
          <w:lang w:eastAsia="ko-KR"/>
        </w:rPr>
        <w:t>F</w:t>
      </w:r>
      <w:r>
        <w:rPr>
          <w:rFonts w:eastAsia="바탕" w:hint="eastAsia"/>
          <w:sz w:val="22"/>
          <w:szCs w:val="22"/>
          <w:lang w:eastAsia="ko-KR"/>
        </w:rPr>
        <w:t xml:space="preserve">urthermore, </w:t>
      </w:r>
      <w:r w:rsidR="006124C0">
        <w:rPr>
          <w:rFonts w:eastAsia="바탕" w:hint="eastAsia"/>
          <w:sz w:val="22"/>
          <w:szCs w:val="22"/>
          <w:lang w:eastAsia="ko-KR"/>
        </w:rPr>
        <w:t xml:space="preserve">since </w:t>
      </w:r>
      <w:r>
        <w:rPr>
          <w:rFonts w:eastAsia="바탕" w:hint="eastAsia"/>
          <w:sz w:val="22"/>
          <w:szCs w:val="22"/>
          <w:lang w:eastAsia="ko-KR"/>
        </w:rPr>
        <w:t xml:space="preserve">the single-tone CW with frequency hopping might cause </w:t>
      </w:r>
      <w:r w:rsidR="006124C0">
        <w:rPr>
          <w:rFonts w:eastAsia="바탕" w:hint="eastAsia"/>
          <w:sz w:val="22"/>
          <w:szCs w:val="22"/>
          <w:lang w:eastAsia="ko-KR"/>
        </w:rPr>
        <w:t>potential</w:t>
      </w:r>
      <w:r w:rsidR="00DB57F1">
        <w:rPr>
          <w:rFonts w:eastAsia="바탕" w:hint="eastAsia"/>
          <w:sz w:val="22"/>
          <w:szCs w:val="22"/>
          <w:lang w:eastAsia="ko-KR"/>
        </w:rPr>
        <w:t xml:space="preserve"> </w:t>
      </w:r>
      <w:r>
        <w:rPr>
          <w:rFonts w:eastAsia="바탕" w:hint="eastAsia"/>
          <w:sz w:val="22"/>
          <w:szCs w:val="22"/>
          <w:lang w:eastAsia="ko-KR"/>
        </w:rPr>
        <w:t>complexity/latency</w:t>
      </w:r>
      <w:r w:rsidR="00DB57F1">
        <w:rPr>
          <w:rFonts w:eastAsia="바탕" w:hint="eastAsia"/>
          <w:sz w:val="22"/>
          <w:szCs w:val="22"/>
          <w:lang w:eastAsia="ko-KR"/>
        </w:rPr>
        <w:t xml:space="preserve"> (in receiver processing)</w:t>
      </w:r>
      <w:r>
        <w:rPr>
          <w:rFonts w:eastAsia="바탕" w:hint="eastAsia"/>
          <w:sz w:val="22"/>
          <w:szCs w:val="22"/>
          <w:lang w:eastAsia="ko-KR"/>
        </w:rPr>
        <w:t xml:space="preserve"> </w:t>
      </w:r>
      <w:r w:rsidR="006124C0">
        <w:rPr>
          <w:rFonts w:eastAsia="바탕" w:hint="eastAsia"/>
          <w:sz w:val="22"/>
          <w:szCs w:val="22"/>
          <w:lang w:eastAsia="ko-KR"/>
        </w:rPr>
        <w:t>in terms of</w:t>
      </w:r>
      <w:r>
        <w:rPr>
          <w:rFonts w:eastAsia="바탕" w:hint="eastAsia"/>
          <w:sz w:val="22"/>
          <w:szCs w:val="22"/>
          <w:lang w:eastAsia="ko-KR"/>
        </w:rPr>
        <w:t xml:space="preserve"> interference cancellation</w:t>
      </w:r>
      <w:r w:rsidR="006124C0">
        <w:rPr>
          <w:rFonts w:eastAsia="바탕" w:hint="eastAsia"/>
          <w:sz w:val="22"/>
          <w:szCs w:val="22"/>
          <w:lang w:eastAsia="ko-KR"/>
        </w:rPr>
        <w:t xml:space="preserve"> (before hopping to </w:t>
      </w:r>
      <w:r w:rsidR="006124C0">
        <w:rPr>
          <w:rFonts w:eastAsia="바탕"/>
          <w:sz w:val="22"/>
          <w:szCs w:val="22"/>
          <w:lang w:eastAsia="ko-KR"/>
        </w:rPr>
        <w:t>different</w:t>
      </w:r>
      <w:r w:rsidR="006124C0">
        <w:rPr>
          <w:rFonts w:eastAsia="바탕" w:hint="eastAsia"/>
          <w:sz w:val="22"/>
          <w:szCs w:val="22"/>
          <w:lang w:eastAsia="ko-KR"/>
        </w:rPr>
        <w:t xml:space="preserve"> frequency) and/or hopping timing alignment, it can be concluded not to study the CW</w:t>
      </w:r>
      <w:r w:rsidR="006124C0" w:rsidRPr="006124C0">
        <w:rPr>
          <w:rFonts w:eastAsia="바탕" w:hint="eastAsia"/>
          <w:sz w:val="22"/>
          <w:szCs w:val="22"/>
          <w:lang w:eastAsia="ko-KR"/>
        </w:rPr>
        <w:t xml:space="preserve"> </w:t>
      </w:r>
      <w:r w:rsidR="006124C0">
        <w:rPr>
          <w:rFonts w:eastAsia="바탕" w:hint="eastAsia"/>
          <w:sz w:val="22"/>
          <w:szCs w:val="22"/>
          <w:lang w:eastAsia="ko-KR"/>
        </w:rPr>
        <w:t>with frequency hopping in Rel-19.</w:t>
      </w:r>
    </w:p>
    <w:p w14:paraId="2D9BBEB4" w14:textId="77777777" w:rsidR="00407C83" w:rsidRDefault="00407C83" w:rsidP="003F572E">
      <w:pPr>
        <w:spacing w:before="120" w:after="120" w:line="240" w:lineRule="auto"/>
        <w:ind w:left="0" w:firstLineChars="100" w:firstLine="220"/>
        <w:rPr>
          <w:rFonts w:eastAsia="바탕"/>
          <w:sz w:val="22"/>
          <w:szCs w:val="22"/>
          <w:lang w:eastAsia="ko-KR"/>
        </w:rPr>
      </w:pPr>
    </w:p>
    <w:p w14:paraId="193530C1" w14:textId="40F53BA5" w:rsidR="006124C0" w:rsidRDefault="006124C0" w:rsidP="006124C0">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4</w:t>
      </w:r>
      <w:r w:rsidRPr="00B627C0">
        <w:rPr>
          <w:rFonts w:eastAsia="바탕"/>
          <w:b/>
          <w:sz w:val="22"/>
          <w:szCs w:val="22"/>
          <w:lang w:eastAsia="ko-KR"/>
        </w:rPr>
        <w:t xml:space="preserve">: </w:t>
      </w:r>
      <w:r>
        <w:rPr>
          <w:rFonts w:eastAsia="바탕" w:hint="eastAsia"/>
          <w:b/>
          <w:sz w:val="22"/>
          <w:szCs w:val="22"/>
          <w:lang w:eastAsia="ko-KR"/>
        </w:rPr>
        <w:t>Consider not to study the single-tone CW with frequency hopping in Rel-19.</w:t>
      </w:r>
    </w:p>
    <w:p w14:paraId="46D5868F" w14:textId="77777777" w:rsidR="006124C0" w:rsidRPr="006124C0" w:rsidRDefault="006124C0" w:rsidP="003F572E">
      <w:pPr>
        <w:spacing w:before="120" w:after="120" w:line="240" w:lineRule="auto"/>
        <w:ind w:left="0" w:firstLineChars="100" w:firstLine="220"/>
        <w:rPr>
          <w:rFonts w:eastAsia="바탕"/>
          <w:sz w:val="22"/>
          <w:szCs w:val="22"/>
          <w:lang w:eastAsia="ko-KR"/>
        </w:rPr>
      </w:pPr>
    </w:p>
    <w:p w14:paraId="2D17094F" w14:textId="1B35431A" w:rsidR="00F37D87" w:rsidRPr="00F37D87" w:rsidRDefault="00B6644B"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R2D</w:t>
      </w:r>
      <w:r w:rsidR="00512DC8">
        <w:rPr>
          <w:rFonts w:eastAsia="바탕" w:cs="Arial" w:hint="eastAsia"/>
          <w:b/>
          <w:bCs/>
          <w:sz w:val="24"/>
          <w:lang w:val="en-US" w:eastAsia="ko-KR"/>
        </w:rPr>
        <w:t>/CW/D2R</w:t>
      </w:r>
      <w:r>
        <w:rPr>
          <w:rFonts w:eastAsia="바탕" w:cs="Arial" w:hint="eastAsia"/>
          <w:b/>
          <w:bCs/>
          <w:sz w:val="24"/>
          <w:lang w:val="en-US" w:eastAsia="ko-KR"/>
        </w:rPr>
        <w:t xml:space="preserve"> transmissions </w:t>
      </w:r>
      <w:r w:rsidR="00512DC8">
        <w:rPr>
          <w:rFonts w:eastAsia="바탕" w:cs="Arial" w:hint="eastAsia"/>
          <w:b/>
          <w:bCs/>
          <w:sz w:val="24"/>
          <w:lang w:val="en-US" w:eastAsia="ko-KR"/>
        </w:rPr>
        <w:t>in Topology 1</w:t>
      </w:r>
    </w:p>
    <w:p w14:paraId="56A8920D" w14:textId="549BF3C4" w:rsidR="00D67319" w:rsidRDefault="00512DC8" w:rsidP="00AE58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the Topology 1 where gNB would operate as the reader</w:t>
      </w:r>
      <w:r w:rsidR="00683172">
        <w:rPr>
          <w:rFonts w:eastAsia="바탕" w:hint="eastAsia"/>
          <w:sz w:val="22"/>
          <w:szCs w:val="22"/>
          <w:lang w:eastAsia="ko-KR"/>
        </w:rPr>
        <w:t xml:space="preserve"> for AmIoT operation</w:t>
      </w:r>
      <w:r>
        <w:rPr>
          <w:rFonts w:eastAsia="바탕" w:hint="eastAsia"/>
          <w:sz w:val="22"/>
          <w:szCs w:val="22"/>
          <w:lang w:eastAsia="ko-KR"/>
        </w:rPr>
        <w:t xml:space="preserve">, according to the evaluation discussion, both FDD DL band and FDD UL band are being considered for R2D transmission. In addition, for CW and D2R transmission, both two bands are </w:t>
      </w:r>
      <w:r>
        <w:rPr>
          <w:rFonts w:eastAsia="바탕"/>
          <w:sz w:val="22"/>
          <w:szCs w:val="22"/>
          <w:lang w:eastAsia="ko-KR"/>
        </w:rPr>
        <w:t>considered</w:t>
      </w:r>
      <w:r>
        <w:rPr>
          <w:rFonts w:eastAsia="바탕" w:hint="eastAsia"/>
          <w:sz w:val="22"/>
          <w:szCs w:val="22"/>
          <w:lang w:eastAsia="ko-KR"/>
        </w:rPr>
        <w:t xml:space="preserve"> </w:t>
      </w:r>
      <w:r w:rsidR="00683172">
        <w:rPr>
          <w:rFonts w:eastAsia="바탕" w:hint="eastAsia"/>
          <w:sz w:val="22"/>
          <w:szCs w:val="22"/>
          <w:lang w:eastAsia="ko-KR"/>
        </w:rPr>
        <w:t>in</w:t>
      </w:r>
      <w:r>
        <w:rPr>
          <w:rFonts w:eastAsia="바탕" w:hint="eastAsia"/>
          <w:sz w:val="22"/>
          <w:szCs w:val="22"/>
          <w:lang w:eastAsia="ko-KR"/>
        </w:rPr>
        <w:t xml:space="preserve"> case </w:t>
      </w:r>
      <w:r w:rsidR="00683172">
        <w:rPr>
          <w:rFonts w:eastAsia="바탕" w:hint="eastAsia"/>
          <w:sz w:val="22"/>
          <w:szCs w:val="22"/>
          <w:lang w:eastAsia="ko-KR"/>
        </w:rPr>
        <w:t>with</w:t>
      </w:r>
      <w:r>
        <w:rPr>
          <w:rFonts w:eastAsia="바탕" w:hint="eastAsia"/>
          <w:sz w:val="22"/>
          <w:szCs w:val="22"/>
          <w:lang w:eastAsia="ko-KR"/>
        </w:rPr>
        <w:t xml:space="preserve"> </w:t>
      </w:r>
      <w:r w:rsidR="00683172">
        <w:rPr>
          <w:rFonts w:eastAsia="바탕" w:hint="eastAsia"/>
          <w:sz w:val="22"/>
          <w:szCs w:val="22"/>
          <w:lang w:eastAsia="ko-KR"/>
        </w:rPr>
        <w:t xml:space="preserve">the </w:t>
      </w:r>
      <w:r>
        <w:rPr>
          <w:rFonts w:eastAsia="바탕" w:hint="eastAsia"/>
          <w:sz w:val="22"/>
          <w:szCs w:val="22"/>
          <w:lang w:eastAsia="ko-KR"/>
        </w:rPr>
        <w:t xml:space="preserve">inside topology CW while only UL band is considered </w:t>
      </w:r>
      <w:r w:rsidR="00683172">
        <w:rPr>
          <w:rFonts w:eastAsia="바탕" w:hint="eastAsia"/>
          <w:sz w:val="22"/>
          <w:szCs w:val="22"/>
          <w:lang w:eastAsia="ko-KR"/>
        </w:rPr>
        <w:t xml:space="preserve">in case with the </w:t>
      </w:r>
      <w:r>
        <w:rPr>
          <w:rFonts w:eastAsia="바탕" w:hint="eastAsia"/>
          <w:sz w:val="22"/>
          <w:szCs w:val="22"/>
          <w:lang w:eastAsia="ko-KR"/>
        </w:rPr>
        <w:t xml:space="preserve">outside topology CW. </w:t>
      </w:r>
      <w:r>
        <w:rPr>
          <w:rFonts w:eastAsia="바탕"/>
          <w:sz w:val="22"/>
          <w:szCs w:val="22"/>
          <w:lang w:eastAsia="ko-KR"/>
        </w:rPr>
        <w:t>I</w:t>
      </w:r>
      <w:r>
        <w:rPr>
          <w:rFonts w:eastAsia="바탕" w:hint="eastAsia"/>
          <w:sz w:val="22"/>
          <w:szCs w:val="22"/>
          <w:lang w:eastAsia="ko-KR"/>
        </w:rPr>
        <w:t xml:space="preserve">n this section, </w:t>
      </w:r>
      <w:r w:rsidR="00F21A2C">
        <w:rPr>
          <w:rFonts w:eastAsia="바탕" w:hint="eastAsia"/>
          <w:sz w:val="22"/>
          <w:szCs w:val="22"/>
          <w:lang w:eastAsia="ko-KR"/>
        </w:rPr>
        <w:t>according to deployment of the reader/CW node and</w:t>
      </w:r>
      <w:r>
        <w:rPr>
          <w:rFonts w:eastAsia="바탕" w:hint="eastAsia"/>
          <w:sz w:val="22"/>
          <w:szCs w:val="22"/>
          <w:lang w:eastAsia="ko-KR"/>
        </w:rPr>
        <w:t xml:space="preserve"> </w:t>
      </w:r>
      <w:r w:rsidR="004A03D8">
        <w:rPr>
          <w:rFonts w:eastAsia="바탕" w:hint="eastAsia"/>
          <w:sz w:val="22"/>
          <w:szCs w:val="22"/>
          <w:lang w:eastAsia="ko-KR"/>
        </w:rPr>
        <w:t xml:space="preserve">FDD spectrum combinations for </w:t>
      </w:r>
      <w:r>
        <w:rPr>
          <w:rFonts w:eastAsia="바탕" w:hint="eastAsia"/>
          <w:sz w:val="22"/>
          <w:szCs w:val="22"/>
          <w:lang w:eastAsia="ko-KR"/>
        </w:rPr>
        <w:t>R2D/CW/D2R</w:t>
      </w:r>
      <w:r w:rsidR="004A03D8">
        <w:rPr>
          <w:rFonts w:eastAsia="바탕" w:hint="eastAsia"/>
          <w:sz w:val="22"/>
          <w:szCs w:val="22"/>
          <w:lang w:eastAsia="ko-KR"/>
        </w:rPr>
        <w:t xml:space="preserve"> transmission</w:t>
      </w:r>
      <w:r>
        <w:rPr>
          <w:rFonts w:eastAsia="바탕" w:hint="eastAsia"/>
          <w:sz w:val="22"/>
          <w:szCs w:val="22"/>
          <w:lang w:eastAsia="ko-KR"/>
        </w:rPr>
        <w:t>, some observations/</w:t>
      </w:r>
      <w:r w:rsidR="004A03D8">
        <w:rPr>
          <w:rFonts w:eastAsia="바탕" w:hint="eastAsia"/>
          <w:sz w:val="22"/>
          <w:szCs w:val="22"/>
          <w:lang w:eastAsia="ko-KR"/>
        </w:rPr>
        <w:t xml:space="preserve">consideration points </w:t>
      </w:r>
      <w:r>
        <w:rPr>
          <w:rFonts w:eastAsia="바탕" w:hint="eastAsia"/>
          <w:sz w:val="22"/>
          <w:szCs w:val="22"/>
          <w:lang w:eastAsia="ko-KR"/>
        </w:rPr>
        <w:t>are provided.</w:t>
      </w:r>
    </w:p>
    <w:p w14:paraId="7B2E9533" w14:textId="77777777" w:rsidR="00512DC8" w:rsidRDefault="00512DC8" w:rsidP="00AE58E1">
      <w:pPr>
        <w:spacing w:before="120" w:after="120" w:line="240" w:lineRule="auto"/>
        <w:ind w:left="0" w:firstLineChars="100" w:firstLine="220"/>
        <w:rPr>
          <w:rFonts w:eastAsia="바탕"/>
          <w:sz w:val="22"/>
          <w:szCs w:val="22"/>
          <w:lang w:eastAsia="ko-KR"/>
        </w:rPr>
      </w:pPr>
    </w:p>
    <w:p w14:paraId="0231ED23" w14:textId="289E9373" w:rsidR="00D4312E" w:rsidRDefault="00D67319" w:rsidP="00F21A2C">
      <w:pPr>
        <w:spacing w:before="120" w:after="120" w:line="240" w:lineRule="auto"/>
        <w:ind w:left="283" w:hangingChars="131" w:hanging="283"/>
        <w:rPr>
          <w:rFonts w:eastAsia="바탕"/>
          <w:b/>
          <w:bCs/>
          <w:sz w:val="22"/>
          <w:szCs w:val="22"/>
          <w:lang w:val="en-US" w:eastAsia="ko-KR"/>
        </w:rPr>
      </w:pPr>
      <w:r w:rsidRPr="00F21A2C">
        <w:rPr>
          <w:rFonts w:ascii="바탕" w:eastAsia="바탕" w:hAnsi="바탕" w:hint="eastAsia"/>
          <w:b/>
          <w:bCs/>
          <w:sz w:val="22"/>
          <w:szCs w:val="22"/>
          <w:lang w:val="en-US" w:eastAsia="ko-KR"/>
        </w:rPr>
        <w:t>■</w:t>
      </w:r>
      <w:r w:rsidRPr="00F21A2C">
        <w:rPr>
          <w:rFonts w:eastAsia="바탕"/>
          <w:b/>
          <w:bCs/>
          <w:sz w:val="22"/>
          <w:szCs w:val="22"/>
          <w:lang w:val="en-US" w:eastAsia="ko-KR"/>
        </w:rPr>
        <w:t xml:space="preserve"> </w:t>
      </w:r>
      <w:r w:rsidR="00512DC8" w:rsidRPr="00F21A2C">
        <w:rPr>
          <w:rFonts w:eastAsia="바탕"/>
          <w:b/>
          <w:bCs/>
          <w:sz w:val="22"/>
          <w:szCs w:val="22"/>
          <w:lang w:val="en-US" w:eastAsia="ko-KR"/>
        </w:rPr>
        <w:t xml:space="preserve">D1T1-A1: </w:t>
      </w:r>
      <w:r w:rsidR="00512DC8">
        <w:rPr>
          <w:rFonts w:eastAsia="바탕" w:hint="eastAsia"/>
          <w:b/>
          <w:bCs/>
          <w:sz w:val="22"/>
          <w:szCs w:val="22"/>
          <w:lang w:val="en-US" w:eastAsia="ko-KR"/>
        </w:rPr>
        <w:t>I</w:t>
      </w:r>
      <w:r w:rsidR="00512DC8" w:rsidRPr="00F21A2C">
        <w:rPr>
          <w:rFonts w:eastAsia="바탕"/>
          <w:b/>
          <w:bCs/>
          <w:sz w:val="22"/>
          <w:szCs w:val="22"/>
          <w:lang w:val="en-US" w:eastAsia="ko-KR"/>
        </w:rPr>
        <w:t>nside topology CW</w:t>
      </w:r>
      <w:r w:rsidR="00512DC8">
        <w:rPr>
          <w:rFonts w:eastAsia="바탕" w:hint="eastAsia"/>
          <w:b/>
          <w:bCs/>
          <w:sz w:val="22"/>
          <w:szCs w:val="22"/>
          <w:lang w:val="en-US" w:eastAsia="ko-KR"/>
        </w:rPr>
        <w:t xml:space="preserve"> &amp;</w:t>
      </w:r>
      <w:r w:rsidR="00512DC8" w:rsidRPr="00F21A2C">
        <w:rPr>
          <w:rFonts w:eastAsia="바탕"/>
          <w:b/>
          <w:bCs/>
          <w:sz w:val="22"/>
          <w:szCs w:val="22"/>
          <w:lang w:val="en-US" w:eastAsia="ko-KR"/>
        </w:rPr>
        <w:t xml:space="preserve"> differe</w:t>
      </w:r>
      <w:r w:rsidR="00512DC8">
        <w:rPr>
          <w:rFonts w:eastAsia="바탕" w:hint="eastAsia"/>
          <w:b/>
          <w:bCs/>
          <w:sz w:val="22"/>
          <w:szCs w:val="22"/>
          <w:lang w:val="en-US" w:eastAsia="ko-KR"/>
        </w:rPr>
        <w:t>nt reader</w:t>
      </w:r>
      <w:r w:rsidR="00715AAF">
        <w:rPr>
          <w:rFonts w:eastAsia="바탕" w:hint="eastAsia"/>
          <w:b/>
          <w:bCs/>
          <w:sz w:val="22"/>
          <w:szCs w:val="22"/>
          <w:lang w:val="en-US" w:eastAsia="ko-KR"/>
        </w:rPr>
        <w:t xml:space="preserve"> </w:t>
      </w:r>
      <w:r w:rsidR="00512DC8">
        <w:rPr>
          <w:rFonts w:eastAsia="바탕" w:hint="eastAsia"/>
          <w:b/>
          <w:bCs/>
          <w:sz w:val="22"/>
          <w:szCs w:val="22"/>
          <w:lang w:val="en-US" w:eastAsia="ko-KR"/>
        </w:rPr>
        <w:t>for R2D/CW and D2R</w:t>
      </w:r>
    </w:p>
    <w:p w14:paraId="02725AE4" w14:textId="0A252D4F" w:rsidR="00512DC8" w:rsidRPr="00066773" w:rsidRDefault="00512DC8" w:rsidP="0027008E">
      <w:pPr>
        <w:spacing w:before="120" w:after="120" w:line="240" w:lineRule="auto"/>
        <w:ind w:left="0" w:firstLineChars="100" w:firstLine="200"/>
        <w:rPr>
          <w:sz w:val="22"/>
          <w:szCs w:val="22"/>
          <w:lang w:eastAsia="ko-KR"/>
        </w:rPr>
      </w:pPr>
      <w:r w:rsidRPr="00864033">
        <w:rPr>
          <w:noProof/>
          <w:lang w:val="en-US" w:eastAsia="ko-KR"/>
        </w:rPr>
        <w:drawing>
          <wp:inline distT="0" distB="0" distL="0" distR="0" wp14:anchorId="4F47F8AE" wp14:editId="18BEA097">
            <wp:extent cx="2372400" cy="399600"/>
            <wp:effectExtent l="19050" t="19050" r="8890" b="19685"/>
            <wp:docPr id="13843451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1333A4AF" w14:textId="43DE63E8" w:rsidR="00512DC8" w:rsidRPr="00F21A2C" w:rsidRDefault="003164F9" w:rsidP="001959DF">
      <w:pPr>
        <w:pStyle w:val="af"/>
        <w:numPr>
          <w:ilvl w:val="0"/>
          <w:numId w:val="52"/>
        </w:numPr>
        <w:spacing w:before="120" w:after="120" w:line="240" w:lineRule="auto"/>
        <w:ind w:leftChars="0"/>
        <w:rPr>
          <w:sz w:val="22"/>
          <w:szCs w:val="22"/>
          <w:lang w:eastAsia="ko-KR"/>
        </w:rPr>
      </w:pPr>
      <w:r>
        <w:rPr>
          <w:rFonts w:ascii="Times New Roman" w:hAnsi="Times New Roman" w:hint="eastAsia"/>
          <w:sz w:val="22"/>
          <w:szCs w:val="22"/>
          <w:lang w:eastAsia="ko-KR"/>
        </w:rPr>
        <w:t>O</w:t>
      </w:r>
      <w:r w:rsidR="00512DC8">
        <w:rPr>
          <w:rFonts w:ascii="Times New Roman" w:hAnsi="Times New Roman" w:hint="eastAsia"/>
          <w:sz w:val="22"/>
          <w:szCs w:val="22"/>
          <w:lang w:eastAsia="ko-KR"/>
        </w:rPr>
        <w:t>bservations</w:t>
      </w:r>
    </w:p>
    <w:p w14:paraId="0F6F08BF" w14:textId="1EC7C15B" w:rsidR="00F26698" w:rsidRDefault="008926A5"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forwarding of the received D2R</w:t>
      </w:r>
      <w:r w:rsidR="00F26698">
        <w:rPr>
          <w:rFonts w:ascii="Times New Roman" w:hAnsi="Times New Roman" w:hint="eastAsia"/>
          <w:sz w:val="22"/>
          <w:szCs w:val="22"/>
          <w:lang w:eastAsia="ko-KR"/>
        </w:rPr>
        <w:t xml:space="preserve">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R2 to R1 is required </w:t>
      </w:r>
      <w:r w:rsidR="00F26698">
        <w:rPr>
          <w:rFonts w:ascii="Times New Roman" w:hAnsi="Times New Roman" w:hint="eastAsia"/>
          <w:sz w:val="22"/>
          <w:szCs w:val="22"/>
          <w:lang w:eastAsia="ko-KR"/>
        </w:rPr>
        <w:t>(for example,</w:t>
      </w:r>
      <w:r w:rsidR="00BA1000">
        <w:rPr>
          <w:rFonts w:ascii="Times New Roman" w:hAnsi="Times New Roman" w:hint="eastAsia"/>
          <w:sz w:val="22"/>
          <w:szCs w:val="22"/>
          <w:lang w:eastAsia="ko-KR"/>
        </w:rPr>
        <w:t xml:space="preserve"> </w:t>
      </w:r>
      <w:r w:rsidR="00F26698">
        <w:rPr>
          <w:rFonts w:ascii="Times New Roman" w:hAnsi="Times New Roman" w:hint="eastAsia"/>
          <w:sz w:val="22"/>
          <w:szCs w:val="22"/>
          <w:lang w:eastAsia="ko-KR"/>
        </w:rPr>
        <w:t>D2R random access signal</w:t>
      </w:r>
      <w:r w:rsidR="00A84AEF">
        <w:rPr>
          <w:rFonts w:ascii="Times New Roman" w:hAnsi="Times New Roman" w:hint="eastAsia"/>
          <w:sz w:val="22"/>
          <w:szCs w:val="22"/>
          <w:lang w:eastAsia="ko-KR"/>
        </w:rPr>
        <w:t>/channel</w:t>
      </w:r>
      <w:r w:rsidR="00F26698">
        <w:rPr>
          <w:rFonts w:ascii="Times New Roman" w:hAnsi="Times New Roman" w:hint="eastAsia"/>
          <w:sz w:val="22"/>
          <w:szCs w:val="22"/>
          <w:lang w:eastAsia="ko-KR"/>
        </w:rPr>
        <w:t xml:space="preserve"> (from device) received in R2 </w:t>
      </w:r>
      <w:r w:rsidR="00BA1000">
        <w:rPr>
          <w:rFonts w:ascii="Times New Roman" w:hAnsi="Times New Roman" w:hint="eastAsia"/>
          <w:sz w:val="22"/>
          <w:szCs w:val="22"/>
          <w:lang w:eastAsia="ko-KR"/>
        </w:rPr>
        <w:t xml:space="preserve">needs to be forwarded </w:t>
      </w:r>
      <w:r w:rsidR="00F26698">
        <w:rPr>
          <w:rFonts w:ascii="Times New Roman" w:hAnsi="Times New Roman" w:hint="eastAsia"/>
          <w:sz w:val="22"/>
          <w:szCs w:val="22"/>
          <w:lang w:eastAsia="ko-KR"/>
        </w:rPr>
        <w:t xml:space="preserve">to R1 </w:t>
      </w:r>
      <w:r w:rsidR="00BA1000">
        <w:rPr>
          <w:rFonts w:ascii="Times New Roman" w:hAnsi="Times New Roman" w:hint="eastAsia"/>
          <w:sz w:val="22"/>
          <w:szCs w:val="22"/>
          <w:lang w:eastAsia="ko-KR"/>
        </w:rPr>
        <w:t xml:space="preserve">for </w:t>
      </w:r>
      <w:r w:rsidR="00F26698">
        <w:rPr>
          <w:rFonts w:ascii="Times New Roman" w:hAnsi="Times New Roman" w:hint="eastAsia"/>
          <w:sz w:val="22"/>
          <w:szCs w:val="22"/>
          <w:lang w:eastAsia="ko-KR"/>
        </w:rPr>
        <w:t>transmi</w:t>
      </w:r>
      <w:r w:rsidR="00BA1000">
        <w:rPr>
          <w:rFonts w:ascii="Times New Roman" w:hAnsi="Times New Roman" w:hint="eastAsia"/>
          <w:sz w:val="22"/>
          <w:szCs w:val="22"/>
          <w:lang w:eastAsia="ko-KR"/>
        </w:rPr>
        <w:t xml:space="preserve">tting R2D random access </w:t>
      </w:r>
      <w:r w:rsidR="00F26698">
        <w:rPr>
          <w:rFonts w:ascii="Times New Roman" w:hAnsi="Times New Roman" w:hint="eastAsia"/>
          <w:sz w:val="22"/>
          <w:szCs w:val="22"/>
          <w:lang w:eastAsia="ko-KR"/>
        </w:rPr>
        <w:t>response</w:t>
      </w:r>
      <w:r w:rsidR="00BA1000">
        <w:rPr>
          <w:rFonts w:ascii="Times New Roman" w:hAnsi="Times New Roman" w:hint="eastAsia"/>
          <w:sz w:val="22"/>
          <w:szCs w:val="22"/>
          <w:lang w:eastAsia="ko-KR"/>
        </w:rPr>
        <w:t xml:space="preserve"> to the device).</w:t>
      </w:r>
    </w:p>
    <w:p w14:paraId="73902B0D" w14:textId="2B8B7543" w:rsidR="008926A5" w:rsidRDefault="00BA1000"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008926A5" w:rsidRPr="00161CB8">
        <w:rPr>
          <w:rFonts w:ascii="Times New Roman" w:hAnsi="Times New Roman" w:hint="eastAsia"/>
          <w:sz w:val="22"/>
          <w:szCs w:val="22"/>
          <w:lang w:eastAsia="ko-KR"/>
        </w:rPr>
        <w:t xml:space="preserve"> would be impacted to D2R-to-R2D timing gap.</w:t>
      </w:r>
    </w:p>
    <w:p w14:paraId="548DC709" w14:textId="519F9E7E" w:rsidR="00FF79A3" w:rsidRDefault="00FF79A3"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might be needed between R1 and R2.</w:t>
      </w:r>
    </w:p>
    <w:p w14:paraId="4BBF9F4E" w14:textId="1AAAA9A7" w:rsidR="00F26698" w:rsidRDefault="002A46DD"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frequency retuning between R2D</w:t>
      </w:r>
      <w:r w:rsidR="00BA1000">
        <w:rPr>
          <w:rFonts w:ascii="Times New Roman" w:hAnsi="Times New Roman" w:hint="eastAsia"/>
          <w:sz w:val="22"/>
          <w:szCs w:val="22"/>
          <w:lang w:eastAsia="ko-KR"/>
        </w:rPr>
        <w:t xml:space="preserve"> transmission </w:t>
      </w:r>
      <w:r>
        <w:rPr>
          <w:rFonts w:ascii="Times New Roman" w:hAnsi="Times New Roman" w:hint="eastAsia"/>
          <w:sz w:val="22"/>
          <w:szCs w:val="22"/>
          <w:lang w:eastAsia="ko-KR"/>
        </w:rPr>
        <w:t xml:space="preserve">and D2R </w:t>
      </w:r>
      <w:r w:rsidR="00BA1000">
        <w:rPr>
          <w:rFonts w:ascii="Times New Roman" w:hAnsi="Times New Roman" w:hint="eastAsia"/>
          <w:sz w:val="22"/>
          <w:szCs w:val="22"/>
          <w:lang w:eastAsia="ko-KR"/>
        </w:rPr>
        <w:t xml:space="preserve">transmission </w:t>
      </w:r>
      <w:r>
        <w:rPr>
          <w:rFonts w:ascii="Times New Roman" w:hAnsi="Times New Roman" w:hint="eastAsia"/>
          <w:sz w:val="22"/>
          <w:szCs w:val="22"/>
          <w:lang w:eastAsia="ko-KR"/>
        </w:rPr>
        <w:t>is required</w:t>
      </w:r>
      <w:r w:rsidR="00971EE6">
        <w:rPr>
          <w:rFonts w:ascii="Times New Roman" w:hAnsi="Times New Roman" w:hint="eastAsia"/>
          <w:sz w:val="22"/>
          <w:szCs w:val="22"/>
          <w:lang w:eastAsia="ko-KR"/>
        </w:rPr>
        <w:t xml:space="preserve"> if the </w:t>
      </w:r>
      <w:r w:rsidR="005506D7">
        <w:rPr>
          <w:rFonts w:ascii="Times New Roman" w:hAnsi="Times New Roman" w:hint="eastAsia"/>
          <w:sz w:val="22"/>
          <w:szCs w:val="22"/>
          <w:lang w:eastAsia="ko-KR"/>
        </w:rPr>
        <w:t xml:space="preserve">two transmissions are performed in </w:t>
      </w:r>
      <w:r w:rsidR="00971EE6">
        <w:rPr>
          <w:rFonts w:ascii="Times New Roman" w:hAnsi="Times New Roman"/>
          <w:sz w:val="22"/>
          <w:szCs w:val="22"/>
          <w:lang w:eastAsia="ko-KR"/>
        </w:rPr>
        <w:t>different</w:t>
      </w:r>
      <w:r w:rsidR="00971EE6">
        <w:rPr>
          <w:rFonts w:ascii="Times New Roman" w:hAnsi="Times New Roman" w:hint="eastAsia"/>
          <w:sz w:val="22"/>
          <w:szCs w:val="22"/>
          <w:lang w:eastAsia="ko-KR"/>
        </w:rPr>
        <w:t xml:space="preserve"> (e.g. DL or UL) bands</w:t>
      </w:r>
      <w:r w:rsidR="00F26698">
        <w:rPr>
          <w:rFonts w:ascii="Times New Roman" w:hAnsi="Times New Roman" w:hint="eastAsia"/>
          <w:sz w:val="22"/>
          <w:szCs w:val="22"/>
          <w:lang w:eastAsia="ko-KR"/>
        </w:rPr>
        <w:t>.</w:t>
      </w:r>
    </w:p>
    <w:p w14:paraId="7E567D46" w14:textId="4EBDE958" w:rsidR="002A46DD" w:rsidRDefault="00BA1000"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002A46DD">
        <w:rPr>
          <w:rFonts w:ascii="Times New Roman" w:hAnsi="Times New Roman" w:hint="eastAsia"/>
          <w:sz w:val="22"/>
          <w:szCs w:val="22"/>
          <w:lang w:eastAsia="ko-KR"/>
        </w:rPr>
        <w:t xml:space="preserve"> would be impacted to R</w:t>
      </w:r>
      <w:r w:rsidR="002A46DD" w:rsidRPr="00161CB8">
        <w:rPr>
          <w:rFonts w:ascii="Times New Roman" w:hAnsi="Times New Roman" w:hint="eastAsia"/>
          <w:sz w:val="22"/>
          <w:szCs w:val="22"/>
          <w:lang w:eastAsia="ko-KR"/>
        </w:rPr>
        <w:t>2</w:t>
      </w:r>
      <w:r w:rsidR="002A46DD">
        <w:rPr>
          <w:rFonts w:ascii="Times New Roman" w:hAnsi="Times New Roman" w:hint="eastAsia"/>
          <w:sz w:val="22"/>
          <w:szCs w:val="22"/>
          <w:lang w:eastAsia="ko-KR"/>
        </w:rPr>
        <w:t>D</w:t>
      </w:r>
      <w:r w:rsidR="002A46DD" w:rsidRPr="00161CB8">
        <w:rPr>
          <w:rFonts w:ascii="Times New Roman" w:hAnsi="Times New Roman" w:hint="eastAsia"/>
          <w:sz w:val="22"/>
          <w:szCs w:val="22"/>
          <w:lang w:eastAsia="ko-KR"/>
        </w:rPr>
        <w:t>-to-</w:t>
      </w:r>
      <w:r w:rsidR="002A46DD">
        <w:rPr>
          <w:rFonts w:ascii="Times New Roman" w:hAnsi="Times New Roman" w:hint="eastAsia"/>
          <w:sz w:val="22"/>
          <w:szCs w:val="22"/>
          <w:lang w:eastAsia="ko-KR"/>
        </w:rPr>
        <w:t>D</w:t>
      </w:r>
      <w:r w:rsidR="002A46DD" w:rsidRPr="00161CB8">
        <w:rPr>
          <w:rFonts w:ascii="Times New Roman" w:hAnsi="Times New Roman" w:hint="eastAsia"/>
          <w:sz w:val="22"/>
          <w:szCs w:val="22"/>
          <w:lang w:eastAsia="ko-KR"/>
        </w:rPr>
        <w:t>2</w:t>
      </w:r>
      <w:r w:rsidR="002A46DD">
        <w:rPr>
          <w:rFonts w:ascii="Times New Roman" w:hAnsi="Times New Roman" w:hint="eastAsia"/>
          <w:sz w:val="22"/>
          <w:szCs w:val="22"/>
          <w:lang w:eastAsia="ko-KR"/>
        </w:rPr>
        <w:t>R</w:t>
      </w:r>
      <w:r w:rsidR="002A46DD" w:rsidRPr="00161CB8">
        <w:rPr>
          <w:rFonts w:ascii="Times New Roman" w:hAnsi="Times New Roman" w:hint="eastAsia"/>
          <w:sz w:val="22"/>
          <w:szCs w:val="22"/>
          <w:lang w:eastAsia="ko-KR"/>
        </w:rPr>
        <w:t xml:space="preserve"> </w:t>
      </w:r>
      <w:r w:rsidR="002A46DD">
        <w:rPr>
          <w:rFonts w:ascii="Times New Roman" w:hAnsi="Times New Roman" w:hint="eastAsia"/>
          <w:sz w:val="22"/>
          <w:szCs w:val="22"/>
          <w:lang w:eastAsia="ko-KR"/>
        </w:rPr>
        <w:t xml:space="preserve">and </w:t>
      </w:r>
      <w:r w:rsidR="002A46DD" w:rsidRPr="00161CB8">
        <w:rPr>
          <w:rFonts w:ascii="Times New Roman" w:hAnsi="Times New Roman" w:hint="eastAsia"/>
          <w:sz w:val="22"/>
          <w:szCs w:val="22"/>
          <w:lang w:eastAsia="ko-KR"/>
        </w:rPr>
        <w:t>D2R-to-R2D</w:t>
      </w:r>
      <w:r w:rsidR="002A46DD">
        <w:rPr>
          <w:rFonts w:ascii="Times New Roman" w:hAnsi="Times New Roman" w:hint="eastAsia"/>
          <w:sz w:val="22"/>
          <w:szCs w:val="22"/>
          <w:lang w:eastAsia="ko-KR"/>
        </w:rPr>
        <w:t xml:space="preserve"> timing gap.</w:t>
      </w:r>
    </w:p>
    <w:p w14:paraId="60807EAA" w14:textId="196507A9" w:rsidR="00715AAF" w:rsidRDefault="00715AAF" w:rsidP="00F21A2C">
      <w:pPr>
        <w:spacing w:before="120" w:after="120" w:line="240" w:lineRule="auto"/>
        <w:ind w:left="0" w:firstLineChars="100" w:firstLine="220"/>
        <w:rPr>
          <w:rFonts w:eastAsia="바탕"/>
          <w:sz w:val="22"/>
          <w:szCs w:val="22"/>
          <w:lang w:val="x-none" w:eastAsia="ko-KR"/>
        </w:rPr>
      </w:pPr>
    </w:p>
    <w:p w14:paraId="7F3C7511" w14:textId="6C7B39E4" w:rsidR="005807A7" w:rsidRDefault="005807A7"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DB57F1">
        <w:rPr>
          <w:rFonts w:eastAsia="바탕" w:hint="eastAsia"/>
          <w:b/>
          <w:sz w:val="22"/>
          <w:szCs w:val="22"/>
          <w:u w:val="single"/>
          <w:lang w:eastAsia="ko-KR"/>
        </w:rPr>
        <w:t>5</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D1T1-A1</w:t>
      </w:r>
      <w:r w:rsidR="00BA1000">
        <w:rPr>
          <w:rFonts w:eastAsia="바탕" w:hint="eastAsia"/>
          <w:b/>
          <w:sz w:val="22"/>
          <w:szCs w:val="22"/>
          <w:lang w:eastAsia="ko-KR"/>
        </w:rPr>
        <w:t>:</w:t>
      </w:r>
    </w:p>
    <w:p w14:paraId="583A3963" w14:textId="50579CAB" w:rsidR="00BA1000" w:rsidRPr="00F21A2C" w:rsidRDefault="00BA1000" w:rsidP="00F21A2C">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CB87BCE" w14:textId="7015BC5F" w:rsidR="00BA1000" w:rsidRPr="00F21A2C" w:rsidRDefault="00BA1000"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p>
    <w:p w14:paraId="5C727CCE" w14:textId="2349CC7F" w:rsidR="00BA1000" w:rsidRPr="00F21A2C" w:rsidRDefault="00BA1000" w:rsidP="00F21A2C">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sidR="00945666">
        <w:rPr>
          <w:rFonts w:ascii="Times New Roman" w:hAnsi="Times New Roman" w:hint="eastAsia"/>
          <w:b/>
          <w:sz w:val="22"/>
          <w:szCs w:val="22"/>
          <w:lang w:val="en-GB" w:eastAsia="ko-KR"/>
        </w:rPr>
        <w:t xml:space="preserve"> in different bands</w:t>
      </w:r>
    </w:p>
    <w:p w14:paraId="6934E066" w14:textId="77777777" w:rsidR="00512DC8" w:rsidRPr="00F21A2C" w:rsidRDefault="00512DC8" w:rsidP="00F21A2C">
      <w:pPr>
        <w:spacing w:before="120" w:after="120" w:line="240" w:lineRule="auto"/>
        <w:ind w:left="284" w:hangingChars="129"/>
        <w:rPr>
          <w:rFonts w:eastAsia="바탕"/>
          <w:sz w:val="22"/>
          <w:szCs w:val="22"/>
          <w:lang w:val="en-US" w:eastAsia="ko-KR"/>
        </w:rPr>
      </w:pPr>
    </w:p>
    <w:p w14:paraId="21779367" w14:textId="75D90F64" w:rsidR="00F21A2C" w:rsidRPr="00F37D87" w:rsidRDefault="00F21A2C" w:rsidP="00F21A2C">
      <w:pPr>
        <w:pStyle w:val="2"/>
        <w:numPr>
          <w:ilvl w:val="1"/>
          <w:numId w:val="1"/>
        </w:numPr>
        <w:rPr>
          <w:rFonts w:eastAsia="바탕" w:cs="Arial"/>
          <w:b/>
          <w:bCs/>
          <w:sz w:val="24"/>
          <w:lang w:val="en-US" w:eastAsia="ko-KR"/>
        </w:rPr>
      </w:pPr>
      <w:r>
        <w:rPr>
          <w:rFonts w:eastAsia="바탕" w:cs="Arial" w:hint="eastAsia"/>
          <w:b/>
          <w:bCs/>
          <w:sz w:val="24"/>
          <w:lang w:val="en-US" w:eastAsia="ko-KR"/>
        </w:rPr>
        <w:t>R2D/CW/D2R transmissions in Topology 2</w:t>
      </w:r>
    </w:p>
    <w:p w14:paraId="035E8A59" w14:textId="04517191" w:rsidR="00F21A2C" w:rsidRDefault="00F21A2C" w:rsidP="00F21A2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Topology 2 where IN (UE) would operate as the reader for AmIoT operation, according to the evaluation discussion, only UL band is being considered for R2D transmission. In addition, for CW and D2R transmission, only UL band is </w:t>
      </w:r>
      <w:r>
        <w:rPr>
          <w:rFonts w:eastAsia="바탕"/>
          <w:sz w:val="22"/>
          <w:szCs w:val="22"/>
          <w:lang w:eastAsia="ko-KR"/>
        </w:rPr>
        <w:t>considered</w:t>
      </w:r>
      <w:r>
        <w:rPr>
          <w:rFonts w:eastAsia="바탕" w:hint="eastAsia"/>
          <w:sz w:val="22"/>
          <w:szCs w:val="22"/>
          <w:lang w:eastAsia="ko-KR"/>
        </w:rPr>
        <w:t xml:space="preserve"> in case with the inside topology CW while both DL band and UL band are considered in case with the outside topology CW. </w:t>
      </w:r>
      <w:r w:rsidR="004A03D8">
        <w:rPr>
          <w:rFonts w:eastAsia="바탕"/>
          <w:sz w:val="22"/>
          <w:szCs w:val="22"/>
          <w:lang w:eastAsia="ko-KR"/>
        </w:rPr>
        <w:t>I</w:t>
      </w:r>
      <w:r w:rsidR="004A03D8">
        <w:rPr>
          <w:rFonts w:eastAsia="바탕" w:hint="eastAsia"/>
          <w:sz w:val="22"/>
          <w:szCs w:val="22"/>
          <w:lang w:eastAsia="ko-KR"/>
        </w:rPr>
        <w:t>n this section, according to deployment of the reader (IN UE)/CW node and FDD spectrum combinations for R2D/CW/D2R transmission, some observations/consideration points are provided.</w:t>
      </w:r>
    </w:p>
    <w:p w14:paraId="5CEE2716" w14:textId="77777777" w:rsidR="00F21A2C" w:rsidRDefault="00F21A2C" w:rsidP="00F21A2C">
      <w:pPr>
        <w:spacing w:before="120" w:after="120" w:line="240" w:lineRule="auto"/>
        <w:ind w:left="0" w:firstLineChars="100" w:firstLine="220"/>
        <w:rPr>
          <w:rFonts w:eastAsia="바탕"/>
          <w:sz w:val="22"/>
          <w:szCs w:val="22"/>
          <w:lang w:eastAsia="ko-KR"/>
        </w:rPr>
      </w:pPr>
    </w:p>
    <w:p w14:paraId="375E5E05" w14:textId="420DA1C0" w:rsidR="00F21A2C" w:rsidRDefault="00F21A2C" w:rsidP="00F21A2C">
      <w:pPr>
        <w:spacing w:before="120" w:after="120" w:line="240" w:lineRule="auto"/>
        <w:ind w:left="283" w:hangingChars="131" w:hanging="283"/>
        <w:rPr>
          <w:rFonts w:eastAsia="바탕"/>
          <w:b/>
          <w:bCs/>
          <w:sz w:val="22"/>
          <w:szCs w:val="22"/>
          <w:lang w:val="en-US" w:eastAsia="ko-KR"/>
        </w:rPr>
      </w:pPr>
      <w:r w:rsidRPr="00F21A2C">
        <w:rPr>
          <w:rFonts w:ascii="바탕" w:eastAsia="바탕" w:hAnsi="바탕" w:hint="eastAsia"/>
          <w:b/>
          <w:bCs/>
          <w:sz w:val="22"/>
          <w:szCs w:val="22"/>
          <w:lang w:val="en-US" w:eastAsia="ko-KR"/>
        </w:rPr>
        <w:t>■</w:t>
      </w:r>
      <w:r w:rsidRPr="00F21A2C">
        <w:rPr>
          <w:rFonts w:eastAsia="바탕"/>
          <w:b/>
          <w:bCs/>
          <w:sz w:val="22"/>
          <w:szCs w:val="22"/>
          <w:lang w:val="en-US" w:eastAsia="ko-KR"/>
        </w:rPr>
        <w:t xml:space="preserve"> D</w:t>
      </w:r>
      <w:r w:rsidR="004A03D8">
        <w:rPr>
          <w:rFonts w:eastAsia="바탕" w:hint="eastAsia"/>
          <w:b/>
          <w:bCs/>
          <w:sz w:val="22"/>
          <w:szCs w:val="22"/>
          <w:lang w:val="en-US" w:eastAsia="ko-KR"/>
        </w:rPr>
        <w:t>2</w:t>
      </w:r>
      <w:r w:rsidRPr="00F21A2C">
        <w:rPr>
          <w:rFonts w:eastAsia="바탕"/>
          <w:b/>
          <w:bCs/>
          <w:sz w:val="22"/>
          <w:szCs w:val="22"/>
          <w:lang w:val="en-US" w:eastAsia="ko-KR"/>
        </w:rPr>
        <w:t>T</w:t>
      </w:r>
      <w:r w:rsidR="004A03D8">
        <w:rPr>
          <w:rFonts w:eastAsia="바탕" w:hint="eastAsia"/>
          <w:b/>
          <w:bCs/>
          <w:sz w:val="22"/>
          <w:szCs w:val="22"/>
          <w:lang w:val="en-US" w:eastAsia="ko-KR"/>
        </w:rPr>
        <w:t>2</w:t>
      </w:r>
      <w:r w:rsidRPr="00F21A2C">
        <w:rPr>
          <w:rFonts w:eastAsia="바탕"/>
          <w:b/>
          <w:bCs/>
          <w:sz w:val="22"/>
          <w:szCs w:val="22"/>
          <w:lang w:val="en-US" w:eastAsia="ko-KR"/>
        </w:rPr>
        <w:t xml:space="preserve">-A1: </w:t>
      </w:r>
      <w:r>
        <w:rPr>
          <w:rFonts w:eastAsia="바탕" w:hint="eastAsia"/>
          <w:b/>
          <w:bCs/>
          <w:sz w:val="22"/>
          <w:szCs w:val="22"/>
          <w:lang w:val="en-US" w:eastAsia="ko-KR"/>
        </w:rPr>
        <w:t>I</w:t>
      </w:r>
      <w:r w:rsidRPr="00F21A2C">
        <w:rPr>
          <w:rFonts w:eastAsia="바탕"/>
          <w:b/>
          <w:bCs/>
          <w:sz w:val="22"/>
          <w:szCs w:val="22"/>
          <w:lang w:val="en-US" w:eastAsia="ko-KR"/>
        </w:rPr>
        <w:t>nside topology CW</w:t>
      </w:r>
      <w:r>
        <w:rPr>
          <w:rFonts w:eastAsia="바탕" w:hint="eastAsia"/>
          <w:b/>
          <w:bCs/>
          <w:sz w:val="22"/>
          <w:szCs w:val="22"/>
          <w:lang w:val="en-US" w:eastAsia="ko-KR"/>
        </w:rPr>
        <w:t xml:space="preserve"> &amp;</w:t>
      </w:r>
      <w:r w:rsidRPr="00F21A2C">
        <w:rPr>
          <w:rFonts w:eastAsia="바탕"/>
          <w:b/>
          <w:bCs/>
          <w:sz w:val="22"/>
          <w:szCs w:val="22"/>
          <w:lang w:val="en-US" w:eastAsia="ko-KR"/>
        </w:rPr>
        <w:t xml:space="preserve"> differe</w:t>
      </w:r>
      <w:r>
        <w:rPr>
          <w:rFonts w:eastAsia="바탕" w:hint="eastAsia"/>
          <w:b/>
          <w:bCs/>
          <w:sz w:val="22"/>
          <w:szCs w:val="22"/>
          <w:lang w:val="en-US" w:eastAsia="ko-KR"/>
        </w:rPr>
        <w:t xml:space="preserve">nt </w:t>
      </w:r>
      <w:r w:rsidR="004A03D8">
        <w:rPr>
          <w:rFonts w:eastAsia="바탕" w:hint="eastAsia"/>
          <w:b/>
          <w:bCs/>
          <w:sz w:val="22"/>
          <w:szCs w:val="22"/>
          <w:lang w:val="en-US" w:eastAsia="ko-KR"/>
        </w:rPr>
        <w:t xml:space="preserve">IN </w:t>
      </w:r>
      <w:r w:rsidR="009C54FE">
        <w:rPr>
          <w:rFonts w:eastAsia="바탕" w:hint="eastAsia"/>
          <w:b/>
          <w:bCs/>
          <w:sz w:val="22"/>
          <w:szCs w:val="22"/>
          <w:lang w:val="en-US" w:eastAsia="ko-KR"/>
        </w:rPr>
        <w:t>(</w:t>
      </w:r>
      <w:r w:rsidR="004A03D8">
        <w:rPr>
          <w:rFonts w:eastAsia="바탕" w:hint="eastAsia"/>
          <w:b/>
          <w:bCs/>
          <w:sz w:val="22"/>
          <w:szCs w:val="22"/>
          <w:lang w:val="en-US" w:eastAsia="ko-KR"/>
        </w:rPr>
        <w:t>UE</w:t>
      </w:r>
      <w:r w:rsidR="009C54FE">
        <w:rPr>
          <w:rFonts w:eastAsia="바탕" w:hint="eastAsia"/>
          <w:b/>
          <w:bCs/>
          <w:sz w:val="22"/>
          <w:szCs w:val="22"/>
          <w:lang w:val="en-US" w:eastAsia="ko-KR"/>
        </w:rPr>
        <w:t>)</w:t>
      </w:r>
      <w:r>
        <w:rPr>
          <w:rFonts w:eastAsia="바탕" w:hint="eastAsia"/>
          <w:b/>
          <w:bCs/>
          <w:sz w:val="22"/>
          <w:szCs w:val="22"/>
          <w:lang w:val="en-US" w:eastAsia="ko-KR"/>
        </w:rPr>
        <w:t xml:space="preserve"> for R2D/CW and D2R</w:t>
      </w:r>
    </w:p>
    <w:p w14:paraId="3A49B64A" w14:textId="77777777" w:rsidR="00F21A2C" w:rsidRPr="00066773" w:rsidRDefault="00F21A2C" w:rsidP="0027008E">
      <w:pPr>
        <w:spacing w:before="120" w:after="120" w:line="240" w:lineRule="auto"/>
        <w:ind w:left="0" w:firstLineChars="100" w:firstLine="200"/>
        <w:rPr>
          <w:sz w:val="22"/>
          <w:szCs w:val="22"/>
          <w:lang w:eastAsia="ko-KR"/>
        </w:rPr>
      </w:pPr>
      <w:r w:rsidRPr="00864033">
        <w:rPr>
          <w:noProof/>
          <w:lang w:val="en-US" w:eastAsia="ko-KR"/>
        </w:rPr>
        <w:drawing>
          <wp:inline distT="0" distB="0" distL="0" distR="0" wp14:anchorId="39C19E6E" wp14:editId="53E7AC84">
            <wp:extent cx="2372400" cy="399600"/>
            <wp:effectExtent l="19050" t="19050" r="8890" b="19685"/>
            <wp:docPr id="7460087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528E1089" w14:textId="32783624" w:rsidR="00F21A2C" w:rsidRPr="00F21A2C" w:rsidRDefault="00971EE6" w:rsidP="001959DF">
      <w:pPr>
        <w:pStyle w:val="af"/>
        <w:numPr>
          <w:ilvl w:val="0"/>
          <w:numId w:val="52"/>
        </w:numPr>
        <w:spacing w:before="120" w:after="120" w:line="240" w:lineRule="auto"/>
        <w:ind w:leftChars="0"/>
        <w:rPr>
          <w:sz w:val="22"/>
          <w:szCs w:val="22"/>
          <w:lang w:eastAsia="ko-KR"/>
        </w:rPr>
      </w:pPr>
      <w:r>
        <w:rPr>
          <w:rFonts w:ascii="Times New Roman" w:hAnsi="Times New Roman" w:hint="eastAsia"/>
          <w:sz w:val="22"/>
          <w:szCs w:val="22"/>
          <w:lang w:eastAsia="ko-KR"/>
        </w:rPr>
        <w:t>O</w:t>
      </w:r>
      <w:r w:rsidR="00F21A2C">
        <w:rPr>
          <w:rFonts w:ascii="Times New Roman" w:hAnsi="Times New Roman" w:hint="eastAsia"/>
          <w:sz w:val="22"/>
          <w:szCs w:val="22"/>
          <w:lang w:eastAsia="ko-KR"/>
        </w:rPr>
        <w:t>bservations</w:t>
      </w:r>
    </w:p>
    <w:p w14:paraId="102BD63D" w14:textId="4FCE9A40" w:rsidR="00F21A2C" w:rsidRDefault="00F21A2C"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T</w:t>
      </w:r>
      <w:r>
        <w:rPr>
          <w:rFonts w:ascii="Times New Roman" w:hAnsi="Times New Roman" w:hint="eastAsia"/>
          <w:sz w:val="22"/>
          <w:szCs w:val="22"/>
          <w:lang w:eastAsia="ko-KR"/>
        </w:rPr>
        <w:t>ime delay for forwarding of the received D2R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R2 to R1 is required (for example, D2R random access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device) received in R2 needs to be forwarded to R1 for transmitting R2D random access response to the device).</w:t>
      </w:r>
    </w:p>
    <w:p w14:paraId="7F9ECAEA" w14:textId="430543D8" w:rsidR="0031492B" w:rsidRPr="00066773" w:rsidRDefault="00F21A2C"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Pr="00161CB8">
        <w:rPr>
          <w:rFonts w:ascii="Times New Roman" w:hAnsi="Times New Roman" w:hint="eastAsia"/>
          <w:sz w:val="22"/>
          <w:szCs w:val="22"/>
          <w:lang w:eastAsia="ko-KR"/>
        </w:rPr>
        <w:t xml:space="preserve"> would be impacted to D2R-to-R2D timing gap</w:t>
      </w:r>
      <w:r w:rsidR="008F50BA">
        <w:rPr>
          <w:rFonts w:ascii="Times New Roman" w:hAnsi="Times New Roman" w:hint="eastAsia"/>
          <w:sz w:val="22"/>
          <w:szCs w:val="22"/>
          <w:lang w:eastAsia="ko-KR"/>
        </w:rPr>
        <w:t xml:space="preserve"> (and the value could be different from the above D1T1-A1 case).</w:t>
      </w:r>
    </w:p>
    <w:p w14:paraId="6ACEAFB8" w14:textId="45C1AE99" w:rsidR="00F21A2C" w:rsidRDefault="00F21A2C"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 xml:space="preserve">djustment of CW/D2R timing </w:t>
      </w:r>
      <w:r w:rsidR="00FB456D">
        <w:rPr>
          <w:rFonts w:ascii="Times New Roman" w:hAnsi="Times New Roman" w:hint="eastAsia"/>
          <w:sz w:val="22"/>
          <w:szCs w:val="22"/>
          <w:lang w:eastAsia="ko-KR"/>
        </w:rPr>
        <w:t xml:space="preserve">between R1 and R2 </w:t>
      </w:r>
      <w:r w:rsidR="008F50BA">
        <w:rPr>
          <w:rFonts w:ascii="Times New Roman" w:hAnsi="Times New Roman" w:hint="eastAsia"/>
          <w:sz w:val="22"/>
          <w:szCs w:val="22"/>
          <w:lang w:eastAsia="ko-KR"/>
        </w:rPr>
        <w:t xml:space="preserve">might be needed (and it </w:t>
      </w:r>
      <w:r w:rsidR="00FB456D">
        <w:rPr>
          <w:rFonts w:ascii="Times New Roman" w:hAnsi="Times New Roman" w:hint="eastAsia"/>
          <w:sz w:val="22"/>
          <w:szCs w:val="22"/>
          <w:lang w:eastAsia="ko-KR"/>
        </w:rPr>
        <w:t>may</w:t>
      </w:r>
      <w:r>
        <w:rPr>
          <w:rFonts w:ascii="Times New Roman" w:hAnsi="Times New Roman" w:hint="eastAsia"/>
          <w:sz w:val="22"/>
          <w:szCs w:val="22"/>
          <w:lang w:eastAsia="ko-KR"/>
        </w:rPr>
        <w:t xml:space="preserve"> </w:t>
      </w:r>
      <w:r w:rsidR="00FB456D">
        <w:rPr>
          <w:rFonts w:ascii="Times New Roman" w:hAnsi="Times New Roman" w:hint="eastAsia"/>
          <w:sz w:val="22"/>
          <w:szCs w:val="22"/>
          <w:lang w:eastAsia="ko-KR"/>
        </w:rPr>
        <w:t>need to be managed by gNB</w:t>
      </w:r>
      <w:r w:rsidR="008F50BA">
        <w:rPr>
          <w:rFonts w:ascii="Times New Roman" w:hAnsi="Times New Roman" w:hint="eastAsia"/>
          <w:sz w:val="22"/>
          <w:szCs w:val="22"/>
          <w:lang w:eastAsia="ko-KR"/>
        </w:rPr>
        <w:t>)</w:t>
      </w:r>
      <w:r>
        <w:rPr>
          <w:rFonts w:ascii="Times New Roman" w:hAnsi="Times New Roman" w:hint="eastAsia"/>
          <w:sz w:val="22"/>
          <w:szCs w:val="22"/>
          <w:lang w:eastAsia="ko-KR"/>
        </w:rPr>
        <w:t>.</w:t>
      </w:r>
    </w:p>
    <w:p w14:paraId="00948914" w14:textId="48E31928" w:rsidR="00F21A2C" w:rsidRPr="005506D7" w:rsidRDefault="00B103E5"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hint="eastAsia"/>
          <w:bCs/>
          <w:sz w:val="22"/>
          <w:szCs w:val="22"/>
          <w:lang w:eastAsia="ko-KR"/>
        </w:rPr>
        <w:t>F</w:t>
      </w:r>
      <w:r w:rsidR="005506D7">
        <w:rPr>
          <w:rFonts w:ascii="Times New Roman" w:hAnsi="Times New Roman" w:hint="eastAsia"/>
          <w:bCs/>
          <w:sz w:val="22"/>
          <w:szCs w:val="22"/>
          <w:lang w:eastAsia="ko-KR"/>
        </w:rPr>
        <w:t>or the c</w:t>
      </w:r>
      <w:r w:rsidR="00F21A2C" w:rsidRPr="005506D7">
        <w:rPr>
          <w:rFonts w:ascii="Times New Roman" w:hAnsi="Times New Roman" w:hint="eastAsia"/>
          <w:sz w:val="22"/>
          <w:szCs w:val="22"/>
          <w:lang w:eastAsia="ko-KR"/>
        </w:rPr>
        <w:t xml:space="preserve">ombination </w:t>
      </w:r>
      <w:r>
        <w:rPr>
          <w:rFonts w:ascii="Times New Roman" w:hAnsi="Times New Roman" w:hint="eastAsia"/>
          <w:sz w:val="22"/>
          <w:szCs w:val="22"/>
          <w:lang w:eastAsia="ko-KR"/>
        </w:rPr>
        <w:t>between</w:t>
      </w:r>
      <w:r w:rsidR="005506D7">
        <w:rPr>
          <w:rFonts w:ascii="Times New Roman" w:hAnsi="Times New Roman" w:hint="eastAsia"/>
          <w:sz w:val="22"/>
          <w:szCs w:val="22"/>
          <w:lang w:eastAsia="ko-KR"/>
        </w:rPr>
        <w:t xml:space="preserve"> </w:t>
      </w:r>
      <w:r w:rsidR="00F21A2C" w:rsidRPr="005506D7">
        <w:rPr>
          <w:rFonts w:ascii="Times New Roman" w:hAnsi="Times New Roman" w:hint="eastAsia"/>
          <w:sz w:val="22"/>
          <w:szCs w:val="22"/>
          <w:lang w:eastAsia="ko-KR"/>
        </w:rPr>
        <w:t xml:space="preserve">R2D in </w:t>
      </w:r>
      <w:r w:rsidR="0075175F" w:rsidRPr="005506D7">
        <w:rPr>
          <w:rFonts w:ascii="Times New Roman" w:hAnsi="Times New Roman" w:hint="eastAsia"/>
          <w:sz w:val="22"/>
          <w:szCs w:val="22"/>
          <w:lang w:eastAsia="ko-KR"/>
        </w:rPr>
        <w:t>U</w:t>
      </w:r>
      <w:r w:rsidR="00F21A2C" w:rsidRPr="005506D7">
        <w:rPr>
          <w:rFonts w:ascii="Times New Roman" w:hAnsi="Times New Roman" w:hint="eastAsia"/>
          <w:sz w:val="22"/>
          <w:szCs w:val="22"/>
          <w:lang w:eastAsia="ko-KR"/>
        </w:rPr>
        <w:t xml:space="preserve">L band </w:t>
      </w:r>
      <w:r w:rsidR="005506D7">
        <w:rPr>
          <w:rFonts w:ascii="Times New Roman" w:hAnsi="Times New Roman" w:hint="eastAsia"/>
          <w:sz w:val="22"/>
          <w:szCs w:val="22"/>
          <w:lang w:eastAsia="ko-KR"/>
        </w:rPr>
        <w:t>and</w:t>
      </w:r>
      <w:r w:rsidR="005506D7" w:rsidRPr="005506D7">
        <w:rPr>
          <w:rFonts w:ascii="Times New Roman" w:hAnsi="Times New Roman" w:hint="eastAsia"/>
          <w:sz w:val="22"/>
          <w:szCs w:val="22"/>
          <w:lang w:eastAsia="ko-KR"/>
        </w:rPr>
        <w:t xml:space="preserve"> </w:t>
      </w:r>
      <w:r w:rsidR="00F21A2C" w:rsidRPr="005506D7">
        <w:rPr>
          <w:rFonts w:ascii="Times New Roman" w:hAnsi="Times New Roman" w:hint="eastAsia"/>
          <w:sz w:val="22"/>
          <w:szCs w:val="22"/>
          <w:lang w:eastAsia="ko-KR"/>
        </w:rPr>
        <w:t xml:space="preserve">CW/D2R in </w:t>
      </w:r>
      <w:r w:rsidR="0075175F" w:rsidRPr="005506D7">
        <w:rPr>
          <w:rFonts w:ascii="Times New Roman" w:hAnsi="Times New Roman" w:hint="eastAsia"/>
          <w:sz w:val="22"/>
          <w:szCs w:val="22"/>
          <w:lang w:eastAsia="ko-KR"/>
        </w:rPr>
        <w:t>U</w:t>
      </w:r>
      <w:r w:rsidR="00F21A2C" w:rsidRPr="005506D7">
        <w:rPr>
          <w:rFonts w:ascii="Times New Roman" w:hAnsi="Times New Roman" w:hint="eastAsia"/>
          <w:sz w:val="22"/>
          <w:szCs w:val="22"/>
          <w:lang w:eastAsia="ko-KR"/>
        </w:rPr>
        <w:t xml:space="preserve">L band (Case </w:t>
      </w:r>
      <w:r w:rsidR="0075175F" w:rsidRPr="005506D7">
        <w:rPr>
          <w:rFonts w:ascii="Times New Roman" w:hAnsi="Times New Roman" w:hint="eastAsia"/>
          <w:sz w:val="22"/>
          <w:szCs w:val="22"/>
          <w:lang w:eastAsia="ko-KR"/>
        </w:rPr>
        <w:t>2</w:t>
      </w:r>
      <w:r w:rsidR="00F21A2C" w:rsidRPr="005506D7">
        <w:rPr>
          <w:rFonts w:ascii="Times New Roman" w:hAnsi="Times New Roman" w:hint="eastAsia"/>
          <w:sz w:val="22"/>
          <w:szCs w:val="22"/>
          <w:lang w:eastAsia="ko-KR"/>
        </w:rPr>
        <w:t>-</w:t>
      </w:r>
      <w:r w:rsidR="0075175F" w:rsidRPr="005506D7">
        <w:rPr>
          <w:rFonts w:ascii="Times New Roman" w:hAnsi="Times New Roman" w:hint="eastAsia"/>
          <w:sz w:val="22"/>
          <w:szCs w:val="22"/>
          <w:lang w:eastAsia="ko-KR"/>
        </w:rPr>
        <w:t>2</w:t>
      </w:r>
      <w:r w:rsidR="00F21A2C" w:rsidRPr="005506D7">
        <w:rPr>
          <w:rFonts w:ascii="Times New Roman" w:hAnsi="Times New Roman" w:hint="eastAsia"/>
          <w:sz w:val="22"/>
          <w:szCs w:val="22"/>
          <w:lang w:eastAsia="ko-KR"/>
        </w:rPr>
        <w:t xml:space="preserve"> in </w:t>
      </w:r>
      <w:r w:rsidR="00D176A6" w:rsidRPr="005506D7">
        <w:rPr>
          <w:rFonts w:ascii="Times New Roman" w:hAnsi="Times New Roman" w:hint="eastAsia"/>
          <w:sz w:val="22"/>
          <w:szCs w:val="22"/>
          <w:lang w:eastAsia="ko-KR"/>
        </w:rPr>
        <w:t xml:space="preserve">RAN1#116 </w:t>
      </w:r>
      <w:r w:rsidR="00F21A2C" w:rsidRPr="005506D7">
        <w:rPr>
          <w:rFonts w:ascii="Times New Roman" w:hAnsi="Times New Roman" w:hint="eastAsia"/>
          <w:sz w:val="22"/>
          <w:szCs w:val="22"/>
          <w:lang w:eastAsia="ko-KR"/>
        </w:rPr>
        <w:t>agreement)</w:t>
      </w:r>
      <w:r>
        <w:rPr>
          <w:rFonts w:ascii="Times New Roman" w:hAnsi="Times New Roman" w:hint="eastAsia"/>
          <w:sz w:val="22"/>
          <w:szCs w:val="22"/>
          <w:lang w:eastAsia="ko-KR"/>
        </w:rPr>
        <w:t>,</w:t>
      </w:r>
    </w:p>
    <w:p w14:paraId="185D2585" w14:textId="1F041578" w:rsidR="0075175F" w:rsidRDefault="0075175F"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TX-TX collision between R2D/CW transmission and NR UL transmission may need to be handled in R1.</w:t>
      </w:r>
    </w:p>
    <w:p w14:paraId="17EAD6A7" w14:textId="7716E4E0" w:rsidR="0075175F" w:rsidRDefault="0075175F"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RX-TX collision between D2R reception and NR UL transmission may need to be handled in R2.</w:t>
      </w:r>
    </w:p>
    <w:p w14:paraId="15641A80" w14:textId="4C0A6669" w:rsidR="0075175F" w:rsidRDefault="0075175F"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RX-RX collision between D2R reception</w:t>
      </w:r>
      <w:r w:rsidR="009C54FE">
        <w:rPr>
          <w:rFonts w:ascii="Times New Roman" w:hAnsi="Times New Roman" w:hint="eastAsia"/>
          <w:sz w:val="22"/>
          <w:szCs w:val="22"/>
          <w:lang w:eastAsia="ko-KR"/>
        </w:rPr>
        <w:t xml:space="preserve"> (in UL band)</w:t>
      </w:r>
      <w:r>
        <w:rPr>
          <w:rFonts w:ascii="Times New Roman" w:hAnsi="Times New Roman" w:hint="eastAsia"/>
          <w:sz w:val="22"/>
          <w:szCs w:val="22"/>
          <w:lang w:eastAsia="ko-KR"/>
        </w:rPr>
        <w:t xml:space="preserve"> and NR DL reception</w:t>
      </w:r>
      <w:r w:rsidR="009C54FE">
        <w:rPr>
          <w:rFonts w:ascii="Times New Roman" w:hAnsi="Times New Roman" w:hint="eastAsia"/>
          <w:sz w:val="22"/>
          <w:szCs w:val="22"/>
          <w:lang w:eastAsia="ko-KR"/>
        </w:rPr>
        <w:t xml:space="preserve"> (in DL band)</w:t>
      </w:r>
      <w:r>
        <w:rPr>
          <w:rFonts w:ascii="Times New Roman" w:hAnsi="Times New Roman" w:hint="eastAsia"/>
          <w:sz w:val="22"/>
          <w:szCs w:val="22"/>
          <w:lang w:eastAsia="ko-KR"/>
        </w:rPr>
        <w:t xml:space="preserve"> may need to be handled in R2</w:t>
      </w:r>
      <w:r w:rsidR="009C54FE">
        <w:rPr>
          <w:rFonts w:ascii="Times New Roman" w:hAnsi="Times New Roman" w:hint="eastAsia"/>
          <w:sz w:val="22"/>
          <w:szCs w:val="22"/>
          <w:lang w:eastAsia="ko-KR"/>
        </w:rPr>
        <w:t xml:space="preserve"> (according to IN UE capability)</w:t>
      </w:r>
      <w:r>
        <w:rPr>
          <w:rFonts w:ascii="Times New Roman" w:hAnsi="Times New Roman" w:hint="eastAsia"/>
          <w:sz w:val="22"/>
          <w:szCs w:val="22"/>
          <w:lang w:eastAsia="ko-KR"/>
        </w:rPr>
        <w:t>.</w:t>
      </w:r>
    </w:p>
    <w:p w14:paraId="1F921D4F" w14:textId="77777777" w:rsidR="00F21A2C" w:rsidRPr="0075175F" w:rsidRDefault="00F21A2C" w:rsidP="00F21A2C">
      <w:pPr>
        <w:spacing w:before="120" w:after="120" w:line="240" w:lineRule="auto"/>
        <w:ind w:left="0" w:firstLineChars="100" w:firstLine="220"/>
        <w:rPr>
          <w:rFonts w:eastAsia="바탕"/>
          <w:sz w:val="22"/>
          <w:szCs w:val="22"/>
          <w:lang w:val="x-none" w:eastAsia="ko-KR"/>
        </w:rPr>
      </w:pPr>
    </w:p>
    <w:p w14:paraId="3C6441C8" w14:textId="5576CBBA" w:rsidR="00F21A2C" w:rsidRDefault="00F21A2C"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DB57F1">
        <w:rPr>
          <w:rFonts w:eastAsia="바탕" w:hint="eastAsia"/>
          <w:b/>
          <w:sz w:val="22"/>
          <w:szCs w:val="22"/>
          <w:u w:val="single"/>
          <w:lang w:eastAsia="ko-KR"/>
        </w:rPr>
        <w:t>6</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bookmarkStart w:id="5" w:name="_Hlk163209242"/>
      <w:r>
        <w:rPr>
          <w:rFonts w:eastAsia="바탕" w:hint="eastAsia"/>
          <w:b/>
          <w:sz w:val="22"/>
          <w:szCs w:val="22"/>
          <w:u w:val="single"/>
          <w:lang w:eastAsia="ko-KR"/>
        </w:rPr>
        <w:t>D</w:t>
      </w:r>
      <w:r w:rsidR="0031492B">
        <w:rPr>
          <w:rFonts w:eastAsia="바탕" w:hint="eastAsia"/>
          <w:b/>
          <w:sz w:val="22"/>
          <w:szCs w:val="22"/>
          <w:u w:val="single"/>
          <w:lang w:eastAsia="ko-KR"/>
        </w:rPr>
        <w:t>2</w:t>
      </w:r>
      <w:r>
        <w:rPr>
          <w:rFonts w:eastAsia="바탕" w:hint="eastAsia"/>
          <w:b/>
          <w:sz w:val="22"/>
          <w:szCs w:val="22"/>
          <w:u w:val="single"/>
          <w:lang w:eastAsia="ko-KR"/>
        </w:rPr>
        <w:t>T</w:t>
      </w:r>
      <w:r w:rsidR="0031492B">
        <w:rPr>
          <w:rFonts w:eastAsia="바탕" w:hint="eastAsia"/>
          <w:b/>
          <w:sz w:val="22"/>
          <w:szCs w:val="22"/>
          <w:u w:val="single"/>
          <w:lang w:eastAsia="ko-KR"/>
        </w:rPr>
        <w:t>2</w:t>
      </w:r>
      <w:r>
        <w:rPr>
          <w:rFonts w:eastAsia="바탕" w:hint="eastAsia"/>
          <w:b/>
          <w:sz w:val="22"/>
          <w:szCs w:val="22"/>
          <w:u w:val="single"/>
          <w:lang w:eastAsia="ko-KR"/>
        </w:rPr>
        <w:t>-A1</w:t>
      </w:r>
      <w:bookmarkEnd w:id="5"/>
      <w:r>
        <w:rPr>
          <w:rFonts w:eastAsia="바탕" w:hint="eastAsia"/>
          <w:b/>
          <w:sz w:val="22"/>
          <w:szCs w:val="22"/>
          <w:lang w:eastAsia="ko-KR"/>
        </w:rPr>
        <w:t>:</w:t>
      </w:r>
    </w:p>
    <w:p w14:paraId="6D3C70D7" w14:textId="7E10ECBD" w:rsidR="00F21A2C" w:rsidRPr="00066773" w:rsidRDefault="00F21A2C" w:rsidP="00F21A2C">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2C1EA7B" w14:textId="5AB41EA8" w:rsidR="00F21A2C" w:rsidRPr="00F21A2C" w:rsidRDefault="00F21A2C"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r w:rsidR="0031492B">
        <w:rPr>
          <w:rFonts w:ascii="Times New Roman" w:hAnsi="Times New Roman" w:hint="eastAsia"/>
          <w:b/>
          <w:sz w:val="22"/>
          <w:szCs w:val="22"/>
          <w:lang w:val="en-GB" w:eastAsia="ko-KR"/>
        </w:rPr>
        <w:t xml:space="preserve"> (managed by gNB)</w:t>
      </w:r>
    </w:p>
    <w:p w14:paraId="244D4C9F" w14:textId="76F04A0B" w:rsidR="00F21A2C" w:rsidRPr="00066773" w:rsidRDefault="008F50BA" w:rsidP="00F21A2C">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24C29C18" w14:textId="15EBE010"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TX-TX collision between R2D/CW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0026497F">
        <w:rPr>
          <w:rFonts w:ascii="Times New Roman" w:hAnsi="Times New Roman" w:hint="eastAsia"/>
          <w:b/>
          <w:bCs/>
          <w:sz w:val="22"/>
          <w:szCs w:val="22"/>
          <w:lang w:eastAsia="ko-KR"/>
        </w:rPr>
        <w:t xml:space="preserve"> (both in UL band)</w:t>
      </w:r>
      <w:r w:rsidRPr="00066773">
        <w:rPr>
          <w:rFonts w:ascii="Times New Roman" w:hAnsi="Times New Roman" w:hint="eastAsia"/>
          <w:b/>
          <w:bCs/>
          <w:sz w:val="22"/>
          <w:szCs w:val="22"/>
          <w:lang w:eastAsia="ko-KR"/>
        </w:rPr>
        <w:t xml:space="preserve"> in R1</w:t>
      </w:r>
    </w:p>
    <w:p w14:paraId="58EB05E8" w14:textId="53AAC226"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w:t>
      </w:r>
      <w:r w:rsidR="0026497F">
        <w:rPr>
          <w:rFonts w:ascii="Times New Roman" w:hAnsi="Times New Roman" w:hint="eastAsia"/>
          <w:b/>
          <w:bCs/>
          <w:sz w:val="22"/>
          <w:szCs w:val="22"/>
          <w:lang w:eastAsia="ko-KR"/>
        </w:rPr>
        <w:t xml:space="preserve">(both in UL band) </w:t>
      </w:r>
      <w:r w:rsidRPr="00066773">
        <w:rPr>
          <w:rFonts w:ascii="Times New Roman" w:hAnsi="Times New Roman" w:hint="eastAsia"/>
          <w:b/>
          <w:bCs/>
          <w:sz w:val="22"/>
          <w:szCs w:val="22"/>
          <w:lang w:eastAsia="ko-KR"/>
        </w:rPr>
        <w:t>in R2</w:t>
      </w:r>
    </w:p>
    <w:p w14:paraId="6D9CD426" w14:textId="3B38254D"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UL band) and NR DL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DL band) in R2</w:t>
      </w:r>
    </w:p>
    <w:p w14:paraId="069767F0" w14:textId="77777777" w:rsidR="000523B4" w:rsidRDefault="000523B4" w:rsidP="00F21A2C">
      <w:pPr>
        <w:spacing w:before="120" w:after="120" w:line="240" w:lineRule="auto"/>
        <w:ind w:left="283" w:hangingChars="131" w:hanging="283"/>
        <w:rPr>
          <w:rFonts w:eastAsia="바탕"/>
          <w:b/>
          <w:bCs/>
          <w:sz w:val="22"/>
          <w:szCs w:val="22"/>
          <w:lang w:val="en-US" w:eastAsia="ko-KR"/>
        </w:rPr>
      </w:pPr>
    </w:p>
    <w:p w14:paraId="0259D6B9" w14:textId="7783D3D4" w:rsidR="000C591F" w:rsidRDefault="000C591F" w:rsidP="000C591F">
      <w:pPr>
        <w:spacing w:before="120" w:after="120" w:line="240" w:lineRule="auto"/>
        <w:ind w:left="283" w:hangingChars="131" w:hanging="283"/>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w:t>
      </w:r>
      <w:r>
        <w:rPr>
          <w:rFonts w:eastAsia="바탕" w:hint="eastAsia"/>
          <w:b/>
          <w:bCs/>
          <w:sz w:val="22"/>
          <w:szCs w:val="22"/>
          <w:lang w:val="en-US" w:eastAsia="ko-KR"/>
        </w:rPr>
        <w:t>2</w:t>
      </w:r>
      <w:r w:rsidRPr="00161CB8">
        <w:rPr>
          <w:rFonts w:eastAsia="바탕" w:hint="eastAsia"/>
          <w:b/>
          <w:bCs/>
          <w:sz w:val="22"/>
          <w:szCs w:val="22"/>
          <w:lang w:val="en-US" w:eastAsia="ko-KR"/>
        </w:rPr>
        <w:t>T</w:t>
      </w:r>
      <w:r>
        <w:rPr>
          <w:rFonts w:eastAsia="바탕" w:hint="eastAsia"/>
          <w:b/>
          <w:bCs/>
          <w:sz w:val="22"/>
          <w:szCs w:val="22"/>
          <w:lang w:val="en-US" w:eastAsia="ko-KR"/>
        </w:rPr>
        <w:t>2</w:t>
      </w:r>
      <w:r w:rsidRPr="00161CB8">
        <w:rPr>
          <w:rFonts w:eastAsia="바탕" w:hint="eastAsia"/>
          <w:b/>
          <w:bCs/>
          <w:sz w:val="22"/>
          <w:szCs w:val="22"/>
          <w:lang w:val="en-US" w:eastAsia="ko-KR"/>
        </w:rPr>
        <w:t>-</w:t>
      </w:r>
      <w:r>
        <w:rPr>
          <w:rFonts w:eastAsia="바탕" w:hint="eastAsia"/>
          <w:b/>
          <w:bCs/>
          <w:sz w:val="22"/>
          <w:szCs w:val="22"/>
          <w:lang w:val="en-US" w:eastAsia="ko-KR"/>
        </w:rPr>
        <w:t>B</w:t>
      </w:r>
      <w:r w:rsidRPr="00161CB8">
        <w:rPr>
          <w:rFonts w:eastAsia="바탕" w:hint="eastAsia"/>
          <w:b/>
          <w:bCs/>
          <w:sz w:val="22"/>
          <w:szCs w:val="22"/>
          <w:lang w:val="en-US" w:eastAsia="ko-KR"/>
        </w:rPr>
        <w:t xml:space="preserve">: </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IN (UE) for R2D and D2R</w:t>
      </w:r>
    </w:p>
    <w:p w14:paraId="4B8F382B" w14:textId="77777777" w:rsidR="000C591F" w:rsidRPr="00066773" w:rsidRDefault="000C591F" w:rsidP="0027008E">
      <w:pPr>
        <w:spacing w:before="120" w:after="120" w:line="240" w:lineRule="auto"/>
        <w:ind w:left="0" w:firstLineChars="100" w:firstLine="200"/>
        <w:rPr>
          <w:sz w:val="22"/>
          <w:szCs w:val="22"/>
          <w:lang w:eastAsia="ko-KR"/>
        </w:rPr>
      </w:pPr>
      <w:r w:rsidRPr="00864033">
        <w:rPr>
          <w:noProof/>
          <w:lang w:val="en-US" w:eastAsia="ko-KR"/>
        </w:rPr>
        <w:drawing>
          <wp:inline distT="0" distB="0" distL="0" distR="0" wp14:anchorId="4991E4D0" wp14:editId="7D03D8CC">
            <wp:extent cx="2059200" cy="486000"/>
            <wp:effectExtent l="19050" t="19050" r="17780" b="28575"/>
            <wp:docPr id="375737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0A9A5D0" w14:textId="1F644480" w:rsidR="000C591F" w:rsidRPr="00161CB8" w:rsidRDefault="005506D7" w:rsidP="001959DF">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w:t>
      </w:r>
      <w:r w:rsidR="000C591F">
        <w:rPr>
          <w:rFonts w:ascii="Times New Roman" w:hAnsi="Times New Roman" w:hint="eastAsia"/>
          <w:sz w:val="22"/>
          <w:szCs w:val="22"/>
          <w:lang w:eastAsia="ko-KR"/>
        </w:rPr>
        <w:t>bservations</w:t>
      </w:r>
    </w:p>
    <w:p w14:paraId="439A7276" w14:textId="25218A4A" w:rsidR="001815B6" w:rsidRDefault="001815B6"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between R and CW</w:t>
      </w:r>
      <w:r w:rsidR="00764BFC">
        <w:rPr>
          <w:rFonts w:ascii="Times New Roman" w:hAnsi="Times New Roman" w:hint="eastAsia"/>
          <w:sz w:val="22"/>
          <w:szCs w:val="22"/>
          <w:lang w:eastAsia="ko-KR"/>
        </w:rPr>
        <w:t xml:space="preserve"> node</w:t>
      </w:r>
      <w:r>
        <w:rPr>
          <w:rFonts w:ascii="Times New Roman" w:hAnsi="Times New Roman" w:hint="eastAsia"/>
          <w:sz w:val="22"/>
          <w:szCs w:val="22"/>
          <w:lang w:eastAsia="ko-KR"/>
        </w:rPr>
        <w:t xml:space="preserve"> might be needed (and it may need to be managed by gNB).</w:t>
      </w:r>
    </w:p>
    <w:p w14:paraId="02234797" w14:textId="328E7287" w:rsidR="000C591F" w:rsidRDefault="00B103E5"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or the c</w:t>
      </w:r>
      <w:r w:rsidR="000C591F">
        <w:rPr>
          <w:rFonts w:ascii="Times New Roman" w:hAnsi="Times New Roman" w:hint="eastAsia"/>
          <w:sz w:val="22"/>
          <w:szCs w:val="22"/>
          <w:lang w:eastAsia="ko-KR"/>
        </w:rPr>
        <w:t xml:space="preserve">ombination </w:t>
      </w:r>
      <w:r>
        <w:rPr>
          <w:rFonts w:ascii="Times New Roman" w:hAnsi="Times New Roman" w:hint="eastAsia"/>
          <w:sz w:val="22"/>
          <w:szCs w:val="22"/>
          <w:lang w:eastAsia="ko-KR"/>
        </w:rPr>
        <w:t>between</w:t>
      </w:r>
      <w:r w:rsidR="000C591F">
        <w:rPr>
          <w:rFonts w:ascii="Times New Roman" w:hAnsi="Times New Roman" w:hint="eastAsia"/>
          <w:sz w:val="22"/>
          <w:szCs w:val="22"/>
          <w:lang w:eastAsia="ko-KR"/>
        </w:rPr>
        <w:t xml:space="preserve"> R2D in </w:t>
      </w:r>
      <w:r w:rsidR="001815B6">
        <w:rPr>
          <w:rFonts w:ascii="Times New Roman" w:hAnsi="Times New Roman" w:hint="eastAsia"/>
          <w:sz w:val="22"/>
          <w:szCs w:val="22"/>
          <w:lang w:eastAsia="ko-KR"/>
        </w:rPr>
        <w:t>U</w:t>
      </w:r>
      <w:r w:rsidR="000C591F">
        <w:rPr>
          <w:rFonts w:ascii="Times New Roman" w:hAnsi="Times New Roman" w:hint="eastAsia"/>
          <w:sz w:val="22"/>
          <w:szCs w:val="22"/>
          <w:lang w:eastAsia="ko-KR"/>
        </w:rPr>
        <w:t xml:space="preserve">L band </w:t>
      </w:r>
      <w:r>
        <w:rPr>
          <w:rFonts w:ascii="Times New Roman" w:hAnsi="Times New Roman" w:hint="eastAsia"/>
          <w:sz w:val="22"/>
          <w:szCs w:val="22"/>
          <w:lang w:eastAsia="ko-KR"/>
        </w:rPr>
        <w:t xml:space="preserve">and </w:t>
      </w:r>
      <w:r w:rsidR="000C591F">
        <w:rPr>
          <w:rFonts w:ascii="Times New Roman" w:hAnsi="Times New Roman" w:hint="eastAsia"/>
          <w:sz w:val="22"/>
          <w:szCs w:val="22"/>
          <w:lang w:eastAsia="ko-KR"/>
        </w:rPr>
        <w:t xml:space="preserve">CW/D2R in </w:t>
      </w:r>
      <w:r w:rsidR="001815B6">
        <w:rPr>
          <w:rFonts w:ascii="Times New Roman" w:hAnsi="Times New Roman" w:hint="eastAsia"/>
          <w:sz w:val="22"/>
          <w:szCs w:val="22"/>
          <w:lang w:eastAsia="ko-KR"/>
        </w:rPr>
        <w:t>D</w:t>
      </w:r>
      <w:r w:rsidR="000C591F">
        <w:rPr>
          <w:rFonts w:ascii="Times New Roman" w:hAnsi="Times New Roman" w:hint="eastAsia"/>
          <w:sz w:val="22"/>
          <w:szCs w:val="22"/>
          <w:lang w:eastAsia="ko-KR"/>
        </w:rPr>
        <w:t xml:space="preserve">L band (Case </w:t>
      </w:r>
      <w:r w:rsidR="001815B6">
        <w:rPr>
          <w:rFonts w:ascii="Times New Roman" w:hAnsi="Times New Roman" w:hint="eastAsia"/>
          <w:sz w:val="22"/>
          <w:szCs w:val="22"/>
          <w:lang w:eastAsia="ko-KR"/>
        </w:rPr>
        <w:t>2</w:t>
      </w:r>
      <w:r w:rsidR="000C591F">
        <w:rPr>
          <w:rFonts w:ascii="Times New Roman" w:hAnsi="Times New Roman" w:hint="eastAsia"/>
          <w:sz w:val="22"/>
          <w:szCs w:val="22"/>
          <w:lang w:eastAsia="ko-KR"/>
        </w:rPr>
        <w:t>-</w:t>
      </w:r>
      <w:r w:rsidR="001815B6">
        <w:rPr>
          <w:rFonts w:ascii="Times New Roman" w:hAnsi="Times New Roman" w:hint="eastAsia"/>
          <w:sz w:val="22"/>
          <w:szCs w:val="22"/>
          <w:lang w:eastAsia="ko-KR"/>
        </w:rPr>
        <w:t>3</w:t>
      </w:r>
      <w:r w:rsidR="000C591F">
        <w:rPr>
          <w:rFonts w:ascii="Times New Roman" w:hAnsi="Times New Roman" w:hint="eastAsia"/>
          <w:sz w:val="22"/>
          <w:szCs w:val="22"/>
          <w:lang w:eastAsia="ko-KR"/>
        </w:rPr>
        <w:t xml:space="preserve"> in </w:t>
      </w:r>
      <w:r w:rsidR="00D176A6">
        <w:rPr>
          <w:rFonts w:ascii="Times New Roman" w:hAnsi="Times New Roman" w:hint="eastAsia"/>
          <w:sz w:val="22"/>
          <w:szCs w:val="22"/>
          <w:lang w:eastAsia="ko-KR"/>
        </w:rPr>
        <w:t xml:space="preserve">RAN1#116 </w:t>
      </w:r>
      <w:r w:rsidR="000C591F">
        <w:rPr>
          <w:rFonts w:ascii="Times New Roman" w:hAnsi="Times New Roman" w:hint="eastAsia"/>
          <w:sz w:val="22"/>
          <w:szCs w:val="22"/>
          <w:lang w:eastAsia="ko-KR"/>
        </w:rPr>
        <w:t>agreement)</w:t>
      </w:r>
      <w:r>
        <w:rPr>
          <w:rFonts w:ascii="Times New Roman" w:hAnsi="Times New Roman" w:hint="eastAsia"/>
          <w:sz w:val="22"/>
          <w:szCs w:val="22"/>
          <w:lang w:eastAsia="ko-KR"/>
        </w:rPr>
        <w:t>,</w:t>
      </w:r>
    </w:p>
    <w:p w14:paraId="0FAC047F" w14:textId="6F62531F" w:rsidR="003D60B8" w:rsidRPr="00E5512B" w:rsidRDefault="003D60B8" w:rsidP="001959DF">
      <w:pPr>
        <w:pStyle w:val="af"/>
        <w:numPr>
          <w:ilvl w:val="2"/>
          <w:numId w:val="52"/>
        </w:numPr>
        <w:spacing w:before="120" w:after="120" w:line="240" w:lineRule="auto"/>
        <w:ind w:leftChars="0"/>
        <w:rPr>
          <w:rFonts w:ascii="Times New Roman" w:hAnsi="Times New Roman"/>
          <w:sz w:val="22"/>
          <w:szCs w:val="22"/>
          <w:lang w:eastAsia="ko-KR"/>
        </w:rPr>
      </w:pPr>
      <w:r w:rsidRPr="00E5512B">
        <w:rPr>
          <w:rFonts w:ascii="Times New Roman" w:hAnsi="Times New Roman"/>
          <w:sz w:val="22"/>
          <w:szCs w:val="22"/>
          <w:lang w:eastAsia="ko-KR"/>
        </w:rPr>
        <w:lastRenderedPageBreak/>
        <w:t>I</w:t>
      </w:r>
      <w:r w:rsidRPr="00E5512B">
        <w:rPr>
          <w:rFonts w:ascii="Times New Roman" w:hAnsi="Times New Roman" w:hint="eastAsia"/>
          <w:sz w:val="22"/>
          <w:szCs w:val="22"/>
          <w:lang w:eastAsia="ko-KR"/>
        </w:rPr>
        <w:t>ntra-UE TX-TX collision between R2D and NR UL</w:t>
      </w:r>
      <w:r w:rsidR="009A155B">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and RX-RX collision between D2R and NR DL</w:t>
      </w:r>
      <w:r>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may need to be handled in R.</w:t>
      </w:r>
    </w:p>
    <w:p w14:paraId="66907C8B" w14:textId="77DF60DC" w:rsidR="000C591F" w:rsidRDefault="000C591F" w:rsidP="001959DF">
      <w:pPr>
        <w:pStyle w:val="af"/>
        <w:numPr>
          <w:ilvl w:val="2"/>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ime delay for frequency retuning between R2D transmission (in </w:t>
      </w:r>
      <w:r w:rsidR="00E5512B">
        <w:rPr>
          <w:rFonts w:ascii="Times New Roman" w:hAnsi="Times New Roman" w:hint="eastAsia"/>
          <w:sz w:val="22"/>
          <w:szCs w:val="22"/>
          <w:lang w:eastAsia="ko-KR"/>
        </w:rPr>
        <w:t>UL</w:t>
      </w:r>
      <w:r>
        <w:rPr>
          <w:rFonts w:ascii="Times New Roman" w:hAnsi="Times New Roman" w:hint="eastAsia"/>
          <w:sz w:val="22"/>
          <w:szCs w:val="22"/>
          <w:lang w:eastAsia="ko-KR"/>
        </w:rPr>
        <w:t xml:space="preserve"> band) and D2R transmission (in </w:t>
      </w:r>
      <w:r w:rsidR="00E5512B">
        <w:rPr>
          <w:rFonts w:ascii="Times New Roman" w:hAnsi="Times New Roman" w:hint="eastAsia"/>
          <w:sz w:val="22"/>
          <w:szCs w:val="22"/>
          <w:lang w:eastAsia="ko-KR"/>
        </w:rPr>
        <w:t>D</w:t>
      </w:r>
      <w:r>
        <w:rPr>
          <w:rFonts w:ascii="Times New Roman" w:hAnsi="Times New Roman" w:hint="eastAsia"/>
          <w:sz w:val="22"/>
          <w:szCs w:val="22"/>
          <w:lang w:eastAsia="ko-KR"/>
        </w:rPr>
        <w:t>L band) is required.</w:t>
      </w:r>
    </w:p>
    <w:p w14:paraId="5006D5E8" w14:textId="77777777" w:rsidR="000C591F" w:rsidRDefault="000C591F" w:rsidP="001959DF">
      <w:pPr>
        <w:pStyle w:val="af"/>
        <w:numPr>
          <w:ilvl w:val="3"/>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 would be impacted to R</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-to-</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R</w:t>
      </w:r>
      <w:r w:rsidRPr="00161CB8">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and </w:t>
      </w:r>
      <w:r w:rsidRPr="00161CB8">
        <w:rPr>
          <w:rFonts w:ascii="Times New Roman" w:hAnsi="Times New Roman" w:hint="eastAsia"/>
          <w:sz w:val="22"/>
          <w:szCs w:val="22"/>
          <w:lang w:eastAsia="ko-KR"/>
        </w:rPr>
        <w:t>D2R-to-R2D</w:t>
      </w:r>
      <w:r>
        <w:rPr>
          <w:rFonts w:ascii="Times New Roman" w:hAnsi="Times New Roman" w:hint="eastAsia"/>
          <w:sz w:val="22"/>
          <w:szCs w:val="22"/>
          <w:lang w:eastAsia="ko-KR"/>
        </w:rPr>
        <w:t xml:space="preserve"> timing gap.</w:t>
      </w:r>
    </w:p>
    <w:p w14:paraId="31491753" w14:textId="680C6E61" w:rsidR="000C591F" w:rsidRDefault="00B103E5" w:rsidP="001959DF">
      <w:pPr>
        <w:pStyle w:val="af"/>
        <w:numPr>
          <w:ilvl w:val="1"/>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or the combination between</w:t>
      </w:r>
      <w:r w:rsidR="000C591F" w:rsidRPr="00135913">
        <w:rPr>
          <w:rFonts w:ascii="Times New Roman" w:hAnsi="Times New Roman" w:hint="eastAsia"/>
          <w:sz w:val="22"/>
          <w:szCs w:val="22"/>
          <w:lang w:eastAsia="ko-KR"/>
        </w:rPr>
        <w:t xml:space="preserve"> </w:t>
      </w:r>
      <w:r w:rsidR="000C591F">
        <w:rPr>
          <w:rFonts w:ascii="Times New Roman" w:hAnsi="Times New Roman" w:hint="eastAsia"/>
          <w:sz w:val="22"/>
          <w:szCs w:val="22"/>
          <w:lang w:eastAsia="ko-KR"/>
        </w:rPr>
        <w:t xml:space="preserve">R2D in UL band </w:t>
      </w:r>
      <w:r>
        <w:rPr>
          <w:rFonts w:ascii="Times New Roman" w:hAnsi="Times New Roman" w:hint="eastAsia"/>
          <w:sz w:val="22"/>
          <w:szCs w:val="22"/>
          <w:lang w:eastAsia="ko-KR"/>
        </w:rPr>
        <w:t xml:space="preserve">and </w:t>
      </w:r>
      <w:r w:rsidR="000C591F">
        <w:rPr>
          <w:rFonts w:ascii="Times New Roman" w:hAnsi="Times New Roman" w:hint="eastAsia"/>
          <w:sz w:val="22"/>
          <w:szCs w:val="22"/>
          <w:lang w:eastAsia="ko-KR"/>
        </w:rPr>
        <w:t xml:space="preserve">CW/D2R in UL band (Case </w:t>
      </w:r>
      <w:r w:rsidR="001815B6">
        <w:rPr>
          <w:rFonts w:ascii="Times New Roman" w:hAnsi="Times New Roman" w:hint="eastAsia"/>
          <w:sz w:val="22"/>
          <w:szCs w:val="22"/>
          <w:lang w:eastAsia="ko-KR"/>
        </w:rPr>
        <w:t>2</w:t>
      </w:r>
      <w:r w:rsidR="000C591F">
        <w:rPr>
          <w:rFonts w:ascii="Times New Roman" w:hAnsi="Times New Roman" w:hint="eastAsia"/>
          <w:sz w:val="22"/>
          <w:szCs w:val="22"/>
          <w:lang w:eastAsia="ko-KR"/>
        </w:rPr>
        <w:t>-4</w:t>
      </w:r>
      <w:r w:rsidR="001815B6">
        <w:rPr>
          <w:rFonts w:ascii="Times New Roman" w:hAnsi="Times New Roman" w:hint="eastAsia"/>
          <w:sz w:val="22"/>
          <w:szCs w:val="22"/>
          <w:lang w:eastAsia="ko-KR"/>
        </w:rPr>
        <w:t xml:space="preserve"> in </w:t>
      </w:r>
      <w:r w:rsidR="00D176A6">
        <w:rPr>
          <w:rFonts w:ascii="Times New Roman" w:hAnsi="Times New Roman" w:hint="eastAsia"/>
          <w:sz w:val="22"/>
          <w:szCs w:val="22"/>
          <w:lang w:eastAsia="ko-KR"/>
        </w:rPr>
        <w:t xml:space="preserve">RAN1#116 </w:t>
      </w:r>
      <w:r w:rsidR="001815B6">
        <w:rPr>
          <w:rFonts w:ascii="Times New Roman" w:hAnsi="Times New Roman" w:hint="eastAsia"/>
          <w:sz w:val="22"/>
          <w:szCs w:val="22"/>
          <w:lang w:eastAsia="ko-KR"/>
        </w:rPr>
        <w:t>agreement</w:t>
      </w:r>
      <w:r w:rsidR="000C591F">
        <w:rPr>
          <w:rFonts w:ascii="Times New Roman" w:hAnsi="Times New Roman" w:hint="eastAsia"/>
          <w:sz w:val="22"/>
          <w:szCs w:val="22"/>
          <w:lang w:eastAsia="ko-KR"/>
        </w:rPr>
        <w:t>)</w:t>
      </w:r>
      <w:r>
        <w:rPr>
          <w:rFonts w:ascii="Times New Roman" w:hAnsi="Times New Roman" w:hint="eastAsia"/>
          <w:sz w:val="22"/>
          <w:szCs w:val="22"/>
          <w:lang w:eastAsia="ko-KR"/>
        </w:rPr>
        <w:t>,</w:t>
      </w:r>
    </w:p>
    <w:p w14:paraId="07432EBB" w14:textId="2A1BB8E9" w:rsidR="00E5512B" w:rsidRPr="00E5512B" w:rsidRDefault="00E5512B" w:rsidP="001959DF">
      <w:pPr>
        <w:pStyle w:val="af"/>
        <w:numPr>
          <w:ilvl w:val="2"/>
          <w:numId w:val="52"/>
        </w:numPr>
        <w:spacing w:before="120" w:after="120" w:line="240" w:lineRule="auto"/>
        <w:ind w:leftChars="0"/>
        <w:rPr>
          <w:rFonts w:ascii="Times New Roman" w:hAnsi="Times New Roman"/>
          <w:sz w:val="22"/>
          <w:szCs w:val="22"/>
          <w:lang w:eastAsia="ko-KR"/>
        </w:rPr>
      </w:pPr>
      <w:r w:rsidRPr="00E5512B">
        <w:rPr>
          <w:rFonts w:ascii="Times New Roman" w:hAnsi="Times New Roman"/>
          <w:sz w:val="22"/>
          <w:szCs w:val="22"/>
          <w:lang w:eastAsia="ko-KR"/>
        </w:rPr>
        <w:t>I</w:t>
      </w:r>
      <w:r w:rsidRPr="00E5512B">
        <w:rPr>
          <w:rFonts w:ascii="Times New Roman" w:hAnsi="Times New Roman" w:hint="eastAsia"/>
          <w:sz w:val="22"/>
          <w:szCs w:val="22"/>
          <w:lang w:eastAsia="ko-KR"/>
        </w:rPr>
        <w:t>ntra-UE TX-TX collision between R2D and NR UL, RX-TX collision between D2R and NR UL, and RX-RX collision between D2R and NR DL</w:t>
      </w:r>
      <w:r>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may need to be handled in R.</w:t>
      </w:r>
    </w:p>
    <w:p w14:paraId="027759E7" w14:textId="77777777" w:rsidR="000C591F" w:rsidRPr="00F21A2C" w:rsidRDefault="000C591F" w:rsidP="000C591F">
      <w:pPr>
        <w:spacing w:before="120" w:after="120" w:line="240" w:lineRule="auto"/>
        <w:ind w:left="0" w:firstLineChars="100" w:firstLine="220"/>
        <w:rPr>
          <w:rFonts w:eastAsia="바탕"/>
          <w:sz w:val="22"/>
          <w:szCs w:val="22"/>
          <w:lang w:val="x-none" w:eastAsia="ko-KR"/>
        </w:rPr>
      </w:pPr>
    </w:p>
    <w:p w14:paraId="28B67DDF" w14:textId="59CB3EF5" w:rsidR="000C591F" w:rsidRDefault="000C591F" w:rsidP="00F7254E">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DB57F1">
        <w:rPr>
          <w:rFonts w:eastAsia="바탕" w:hint="eastAsia"/>
          <w:b/>
          <w:sz w:val="22"/>
          <w:szCs w:val="22"/>
          <w:u w:val="single"/>
          <w:lang w:eastAsia="ko-KR"/>
        </w:rPr>
        <w:t>7</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w:t>
      </w:r>
      <w:r w:rsidR="001C10B2">
        <w:rPr>
          <w:rFonts w:eastAsia="바탕" w:hint="eastAsia"/>
          <w:b/>
          <w:sz w:val="22"/>
          <w:szCs w:val="22"/>
          <w:u w:val="single"/>
          <w:lang w:eastAsia="ko-KR"/>
        </w:rPr>
        <w:t>2</w:t>
      </w:r>
      <w:r>
        <w:rPr>
          <w:rFonts w:eastAsia="바탕" w:hint="eastAsia"/>
          <w:b/>
          <w:sz w:val="22"/>
          <w:szCs w:val="22"/>
          <w:u w:val="single"/>
          <w:lang w:eastAsia="ko-KR"/>
        </w:rPr>
        <w:t>T</w:t>
      </w:r>
      <w:r w:rsidR="001C10B2">
        <w:rPr>
          <w:rFonts w:eastAsia="바탕" w:hint="eastAsia"/>
          <w:b/>
          <w:sz w:val="22"/>
          <w:szCs w:val="22"/>
          <w:u w:val="single"/>
          <w:lang w:eastAsia="ko-KR"/>
        </w:rPr>
        <w:t>2</w:t>
      </w:r>
      <w:r>
        <w:rPr>
          <w:rFonts w:eastAsia="바탕" w:hint="eastAsia"/>
          <w:b/>
          <w:sz w:val="22"/>
          <w:szCs w:val="22"/>
          <w:u w:val="single"/>
          <w:lang w:eastAsia="ko-KR"/>
        </w:rPr>
        <w:t>-B</w:t>
      </w:r>
      <w:r>
        <w:rPr>
          <w:rFonts w:eastAsia="바탕" w:hint="eastAsia"/>
          <w:b/>
          <w:sz w:val="22"/>
          <w:szCs w:val="22"/>
          <w:lang w:eastAsia="ko-KR"/>
        </w:rPr>
        <w:t>:</w:t>
      </w:r>
    </w:p>
    <w:p w14:paraId="7C0792A6" w14:textId="26599772" w:rsidR="000C591F" w:rsidRPr="00CF3691" w:rsidRDefault="001C10B2" w:rsidP="000C591F">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sz w:val="22"/>
          <w:szCs w:val="22"/>
          <w:lang w:val="en-GB" w:eastAsia="ko-KR"/>
        </w:rPr>
        <w:t xml:space="preserve">Adjustment of CW/D2R timing between R and </w:t>
      </w:r>
      <w:r w:rsidR="00CF3691">
        <w:rPr>
          <w:rFonts w:ascii="Times New Roman" w:hAnsi="Times New Roman" w:hint="eastAsia"/>
          <w:b/>
          <w:sz w:val="22"/>
          <w:szCs w:val="22"/>
          <w:lang w:val="en-GB" w:eastAsia="ko-KR"/>
        </w:rPr>
        <w:t>CW</w:t>
      </w:r>
      <w:r w:rsidR="00764BFC">
        <w:rPr>
          <w:rFonts w:ascii="Times New Roman" w:hAnsi="Times New Roman" w:hint="eastAsia"/>
          <w:b/>
          <w:sz w:val="22"/>
          <w:szCs w:val="22"/>
          <w:lang w:val="en-GB" w:eastAsia="ko-KR"/>
        </w:rPr>
        <w:t xml:space="preserve"> node</w:t>
      </w:r>
      <w:r>
        <w:rPr>
          <w:rFonts w:ascii="Times New Roman" w:hAnsi="Times New Roman" w:hint="eastAsia"/>
          <w:b/>
          <w:sz w:val="22"/>
          <w:szCs w:val="22"/>
          <w:lang w:val="en-GB" w:eastAsia="ko-KR"/>
        </w:rPr>
        <w:t xml:space="preserve"> (managed by gNB)</w:t>
      </w:r>
    </w:p>
    <w:p w14:paraId="603D7414" w14:textId="77777777" w:rsidR="00CF3691" w:rsidRPr="00F21A2C" w:rsidRDefault="00CF3691" w:rsidP="00CF3691">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01E7FF7F" w14:textId="58BFF79D" w:rsidR="00CF3691" w:rsidRPr="00EA6DCD" w:rsidRDefault="00CF3691" w:rsidP="00CF3691">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3C415027" w14:textId="5DA0BB96"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TX-TX collision between R2D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 xml:space="preserve">TX </w:t>
      </w:r>
    </w:p>
    <w:p w14:paraId="30ACB7AC" w14:textId="1C873CF8"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w:t>
      </w:r>
    </w:p>
    <w:p w14:paraId="6D0F013F" w14:textId="41304943"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DL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w:t>
      </w:r>
    </w:p>
    <w:p w14:paraId="26224F84" w14:textId="77777777" w:rsidR="00AF7A1D" w:rsidRPr="00066773" w:rsidRDefault="00AF7A1D" w:rsidP="00506AE4">
      <w:pPr>
        <w:spacing w:before="120" w:after="120" w:line="240" w:lineRule="auto"/>
        <w:ind w:left="0" w:firstLineChars="100" w:firstLine="220"/>
        <w:rPr>
          <w:rFonts w:eastAsia="바탕"/>
          <w:sz w:val="22"/>
          <w:szCs w:val="22"/>
          <w:lang w:val="x-none" w:eastAsia="ko-KR"/>
        </w:rPr>
      </w:pPr>
    </w:p>
    <w:p w14:paraId="795CAC12" w14:textId="6684593E" w:rsidR="00066773" w:rsidRPr="00F37D87" w:rsidRDefault="009055FA" w:rsidP="00066773">
      <w:pPr>
        <w:pStyle w:val="2"/>
        <w:numPr>
          <w:ilvl w:val="1"/>
          <w:numId w:val="1"/>
        </w:numPr>
        <w:rPr>
          <w:rFonts w:eastAsia="바탕" w:cs="Arial"/>
          <w:b/>
          <w:bCs/>
          <w:sz w:val="24"/>
          <w:lang w:val="en-US" w:eastAsia="ko-KR"/>
        </w:rPr>
      </w:pPr>
      <w:r>
        <w:rPr>
          <w:rFonts w:eastAsia="바탕" w:cs="Arial"/>
          <w:b/>
          <w:bCs/>
          <w:sz w:val="24"/>
          <w:lang w:val="en-US" w:eastAsia="ko-KR"/>
        </w:rPr>
        <w:t>Coexistence</w:t>
      </w:r>
      <w:r w:rsidR="00066773">
        <w:rPr>
          <w:rFonts w:eastAsia="바탕" w:cs="Arial" w:hint="eastAsia"/>
          <w:b/>
          <w:bCs/>
          <w:sz w:val="24"/>
          <w:lang w:val="en-US" w:eastAsia="ko-KR"/>
        </w:rPr>
        <w:t>/multiplexing of multiple devices</w:t>
      </w:r>
    </w:p>
    <w:p w14:paraId="14FC7625" w14:textId="2B714CAB" w:rsidR="00AF7A1D" w:rsidRPr="00066773" w:rsidRDefault="001D5308" w:rsidP="00506AE4">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 xml:space="preserve">Considering </w:t>
      </w:r>
      <w:r>
        <w:rPr>
          <w:rFonts w:eastAsia="바탕"/>
          <w:sz w:val="22"/>
          <w:szCs w:val="22"/>
          <w:lang w:eastAsia="ko-KR"/>
        </w:rPr>
        <w:t>coexistence</w:t>
      </w:r>
      <w:r>
        <w:rPr>
          <w:rFonts w:eastAsia="바탕" w:hint="eastAsia"/>
          <w:sz w:val="22"/>
          <w:szCs w:val="22"/>
          <w:lang w:eastAsia="ko-KR"/>
        </w:rPr>
        <w:t xml:space="preserve"> </w:t>
      </w:r>
      <w:r>
        <w:rPr>
          <w:rFonts w:eastAsia="바탕"/>
          <w:sz w:val="22"/>
          <w:szCs w:val="22"/>
          <w:lang w:eastAsia="ko-KR"/>
        </w:rPr>
        <w:t>between</w:t>
      </w:r>
      <w:r>
        <w:rPr>
          <w:rFonts w:eastAsia="바탕" w:hint="eastAsia"/>
          <w:sz w:val="22"/>
          <w:szCs w:val="22"/>
          <w:lang w:eastAsia="ko-KR"/>
        </w:rPr>
        <w:t xml:space="preserve"> device type 1/2a (operating with D2R backscattering transmission) and device type 2b (operating with D2R active transmission), it is desirable </w:t>
      </w:r>
      <w:r w:rsidR="00961AC7">
        <w:rPr>
          <w:rFonts w:eastAsia="바탕" w:hint="eastAsia"/>
          <w:sz w:val="22"/>
          <w:szCs w:val="22"/>
          <w:lang w:eastAsia="ko-KR"/>
        </w:rPr>
        <w:t>for</w:t>
      </w:r>
      <w:r>
        <w:rPr>
          <w:rFonts w:eastAsia="바탕" w:hint="eastAsia"/>
          <w:sz w:val="22"/>
          <w:szCs w:val="22"/>
          <w:lang w:eastAsia="ko-KR"/>
        </w:rPr>
        <w:t xml:space="preserve"> system resource</w:t>
      </w:r>
      <w:r w:rsidR="00961AC7">
        <w:rPr>
          <w:rFonts w:eastAsia="바탕" w:hint="eastAsia"/>
          <w:sz w:val="22"/>
          <w:szCs w:val="22"/>
          <w:lang w:eastAsia="ko-KR"/>
        </w:rPr>
        <w:t xml:space="preserve"> and operation efficiency</w:t>
      </w:r>
      <w:r>
        <w:rPr>
          <w:rFonts w:eastAsia="바탕" w:hint="eastAsia"/>
          <w:sz w:val="22"/>
          <w:szCs w:val="22"/>
          <w:lang w:eastAsia="ko-KR"/>
        </w:rPr>
        <w:t xml:space="preserve"> to adopt same topology/deployment/spectrum (in terms of R2D/CW/D2R transmissions) for all device types 1/2a/2b</w:t>
      </w:r>
      <w:r w:rsidR="00961AC7">
        <w:rPr>
          <w:rFonts w:eastAsia="바탕" w:hint="eastAsia"/>
          <w:sz w:val="22"/>
          <w:szCs w:val="22"/>
          <w:lang w:eastAsia="ko-KR"/>
        </w:rPr>
        <w:t xml:space="preserve"> (for example, </w:t>
      </w:r>
      <w:r w:rsidR="00961AC7">
        <w:rPr>
          <w:rFonts w:eastAsia="바탕"/>
          <w:sz w:val="22"/>
          <w:szCs w:val="22"/>
          <w:lang w:eastAsia="ko-KR"/>
        </w:rPr>
        <w:t>combination</w:t>
      </w:r>
      <w:r w:rsidR="00961AC7">
        <w:rPr>
          <w:rFonts w:eastAsia="바탕" w:hint="eastAsia"/>
          <w:sz w:val="22"/>
          <w:szCs w:val="22"/>
          <w:lang w:eastAsia="ko-KR"/>
        </w:rPr>
        <w:t xml:space="preserve"> of FDD spectrum (e.g. DL band or UL band) used for R2D transmission and CW/D2R transmission needs to be the same for all the device types).</w:t>
      </w:r>
    </w:p>
    <w:p w14:paraId="59C44CD2" w14:textId="77777777" w:rsidR="00AF7A1D" w:rsidRDefault="00AF7A1D" w:rsidP="00506AE4">
      <w:pPr>
        <w:spacing w:before="120" w:after="120" w:line="240" w:lineRule="auto"/>
        <w:ind w:left="0" w:firstLineChars="100" w:firstLine="220"/>
        <w:rPr>
          <w:rFonts w:eastAsia="바탕"/>
          <w:sz w:val="22"/>
          <w:szCs w:val="22"/>
          <w:lang w:val="en-US" w:eastAsia="ko-KR"/>
        </w:rPr>
      </w:pPr>
    </w:p>
    <w:p w14:paraId="0B88F450" w14:textId="653B18DD" w:rsidR="00F21A2C" w:rsidRPr="0027008E" w:rsidRDefault="00961AC7" w:rsidP="00F7254E">
      <w:pPr>
        <w:spacing w:before="120" w:after="120" w:line="240" w:lineRule="auto"/>
        <w:ind w:left="0" w:firstLine="0"/>
        <w:rPr>
          <w:rFonts w:eastAsia="바탕"/>
          <w:b/>
          <w:sz w:val="22"/>
          <w:szCs w:val="22"/>
          <w:lang w:val="en-US"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00DB57F1">
        <w:rPr>
          <w:rFonts w:eastAsia="바탕" w:hint="eastAsia"/>
          <w:b/>
          <w:sz w:val="22"/>
          <w:szCs w:val="22"/>
          <w:u w:val="single"/>
          <w:lang w:eastAsia="ko-KR"/>
        </w:rPr>
        <w:t>8</w:t>
      </w:r>
      <w:r w:rsidRPr="007A31A0">
        <w:rPr>
          <w:rFonts w:eastAsia="바탕"/>
          <w:b/>
          <w:sz w:val="22"/>
          <w:szCs w:val="22"/>
          <w:lang w:eastAsia="ko-KR"/>
        </w:rPr>
        <w:t xml:space="preserve">: </w:t>
      </w:r>
      <w:r w:rsidR="007A31A0" w:rsidRPr="0027008E">
        <w:rPr>
          <w:rFonts w:eastAsia="바탕" w:hint="eastAsia"/>
          <w:b/>
          <w:sz w:val="22"/>
          <w:szCs w:val="22"/>
          <w:lang w:eastAsia="ko-KR"/>
        </w:rPr>
        <w:t>Consider same topology/deployment/spectrum (in terms of R2D/CW/D2R transmissions) for all device types 1/2a/2b</w:t>
      </w:r>
      <w:r w:rsidR="007A31A0">
        <w:rPr>
          <w:rFonts w:eastAsia="바탕" w:hint="eastAsia"/>
          <w:b/>
          <w:sz w:val="22"/>
          <w:szCs w:val="22"/>
          <w:lang w:eastAsia="ko-KR"/>
        </w:rPr>
        <w:t xml:space="preserve">. </w:t>
      </w:r>
    </w:p>
    <w:p w14:paraId="3A77190C" w14:textId="77777777" w:rsidR="00F21A2C" w:rsidRDefault="00F21A2C" w:rsidP="00506AE4">
      <w:pPr>
        <w:spacing w:before="120" w:after="120" w:line="240" w:lineRule="auto"/>
        <w:ind w:left="0" w:firstLineChars="100" w:firstLine="220"/>
        <w:rPr>
          <w:rFonts w:eastAsia="바탕"/>
          <w:sz w:val="22"/>
          <w:szCs w:val="22"/>
          <w:lang w:val="en-US" w:eastAsia="ko-KR"/>
        </w:rPr>
      </w:pPr>
    </w:p>
    <w:p w14:paraId="75ACE847" w14:textId="5280AF88" w:rsidR="006C5DE0" w:rsidRDefault="00961AC7" w:rsidP="00506AE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Moreover, considering </w:t>
      </w:r>
      <w:r w:rsidR="006C5DE0">
        <w:rPr>
          <w:rFonts w:eastAsia="바탕" w:hint="eastAsia"/>
          <w:sz w:val="22"/>
          <w:szCs w:val="22"/>
          <w:lang w:val="en-US" w:eastAsia="ko-KR"/>
        </w:rPr>
        <w:t>collision</w:t>
      </w:r>
      <w:r>
        <w:rPr>
          <w:rFonts w:eastAsia="바탕" w:hint="eastAsia"/>
          <w:sz w:val="22"/>
          <w:szCs w:val="22"/>
          <w:lang w:val="en-US" w:eastAsia="ko-KR"/>
        </w:rPr>
        <w:t xml:space="preserve"> </w:t>
      </w:r>
      <w:r w:rsidR="006C5DE0">
        <w:rPr>
          <w:rFonts w:eastAsia="바탕" w:hint="eastAsia"/>
          <w:sz w:val="22"/>
          <w:szCs w:val="22"/>
          <w:lang w:val="en-US" w:eastAsia="ko-KR"/>
        </w:rPr>
        <w:t xml:space="preserve">between multiple devices (for example, D2R </w:t>
      </w:r>
      <w:r w:rsidR="00CD4A59">
        <w:rPr>
          <w:rFonts w:eastAsia="바탕" w:hint="eastAsia"/>
          <w:sz w:val="22"/>
          <w:szCs w:val="22"/>
          <w:lang w:val="en-US" w:eastAsia="ko-KR"/>
        </w:rPr>
        <w:t>random access signal</w:t>
      </w:r>
      <w:r w:rsidR="00A84AEF">
        <w:rPr>
          <w:rFonts w:eastAsia="바탕" w:hint="eastAsia"/>
          <w:sz w:val="22"/>
          <w:szCs w:val="22"/>
          <w:lang w:val="en-US" w:eastAsia="ko-KR"/>
        </w:rPr>
        <w:t>/channel</w:t>
      </w:r>
      <w:r w:rsidR="00CD4A59">
        <w:rPr>
          <w:rFonts w:eastAsia="바탕" w:hint="eastAsia"/>
          <w:sz w:val="22"/>
          <w:szCs w:val="22"/>
          <w:lang w:val="en-US" w:eastAsia="ko-KR"/>
        </w:rPr>
        <w:t xml:space="preserve"> and</w:t>
      </w:r>
      <w:r w:rsidR="00F33BE4">
        <w:rPr>
          <w:rFonts w:eastAsia="바탕" w:hint="eastAsia"/>
          <w:sz w:val="22"/>
          <w:szCs w:val="22"/>
          <w:lang w:val="en-US" w:eastAsia="ko-KR"/>
        </w:rPr>
        <w:t>/or</w:t>
      </w:r>
      <w:r w:rsidR="00CD4A59">
        <w:rPr>
          <w:rFonts w:eastAsia="바탕" w:hint="eastAsia"/>
          <w:sz w:val="22"/>
          <w:szCs w:val="22"/>
          <w:lang w:val="en-US" w:eastAsia="ko-KR"/>
        </w:rPr>
        <w:t xml:space="preserve"> the corresponding R2D response </w:t>
      </w:r>
      <w:r w:rsidR="006C5DE0">
        <w:rPr>
          <w:rFonts w:eastAsia="바탕" w:hint="eastAsia"/>
          <w:sz w:val="22"/>
          <w:szCs w:val="22"/>
          <w:lang w:val="en-US" w:eastAsia="ko-KR"/>
        </w:rPr>
        <w:t xml:space="preserve">in </w:t>
      </w:r>
      <w:r w:rsidR="006C5DE0">
        <w:rPr>
          <w:rFonts w:eastAsia="바탕"/>
          <w:sz w:val="22"/>
          <w:szCs w:val="22"/>
          <w:lang w:val="x-none" w:eastAsia="ko-KR"/>
        </w:rPr>
        <w:t>random access procedure with large number of devices</w:t>
      </w:r>
      <w:r w:rsidR="006C5DE0">
        <w:rPr>
          <w:rFonts w:eastAsia="바탕" w:hint="eastAsia"/>
          <w:sz w:val="22"/>
          <w:szCs w:val="22"/>
          <w:lang w:val="x-none" w:eastAsia="ko-KR"/>
        </w:rPr>
        <w:t xml:space="preserve">), it is desirable </w:t>
      </w:r>
      <w:r w:rsidR="00CD4A59">
        <w:rPr>
          <w:rFonts w:eastAsia="바탕" w:hint="eastAsia"/>
          <w:sz w:val="22"/>
          <w:szCs w:val="22"/>
          <w:lang w:val="x-none" w:eastAsia="ko-KR"/>
        </w:rPr>
        <w:t xml:space="preserve">for system efficiency and operation latency </w:t>
      </w:r>
      <w:r w:rsidR="006C5DE0">
        <w:rPr>
          <w:rFonts w:eastAsia="바탕" w:hint="eastAsia"/>
          <w:sz w:val="22"/>
          <w:szCs w:val="22"/>
          <w:lang w:val="x-none" w:eastAsia="ko-KR"/>
        </w:rPr>
        <w:t>to support FDM</w:t>
      </w:r>
      <w:r w:rsidR="00A84AEF">
        <w:rPr>
          <w:rFonts w:eastAsia="바탕" w:hint="eastAsia"/>
          <w:sz w:val="22"/>
          <w:szCs w:val="22"/>
          <w:lang w:val="x-none" w:eastAsia="ko-KR"/>
        </w:rPr>
        <w:t>A</w:t>
      </w:r>
      <w:r w:rsidR="006C5DE0">
        <w:rPr>
          <w:rFonts w:eastAsia="바탕" w:hint="eastAsia"/>
          <w:sz w:val="22"/>
          <w:szCs w:val="22"/>
          <w:lang w:val="x-none" w:eastAsia="ko-KR"/>
        </w:rPr>
        <w:t>/TDM</w:t>
      </w:r>
      <w:r w:rsidR="00A84AEF">
        <w:rPr>
          <w:rFonts w:eastAsia="바탕" w:hint="eastAsia"/>
          <w:sz w:val="22"/>
          <w:szCs w:val="22"/>
          <w:lang w:val="x-none" w:eastAsia="ko-KR"/>
        </w:rPr>
        <w:t>A</w:t>
      </w:r>
      <w:r w:rsidR="006C5DE0">
        <w:rPr>
          <w:rFonts w:eastAsia="바탕" w:hint="eastAsia"/>
          <w:sz w:val="22"/>
          <w:szCs w:val="22"/>
          <w:lang w:val="x-none" w:eastAsia="ko-KR"/>
        </w:rPr>
        <w:t xml:space="preserve"> multiplexing between the multiple devices. </w:t>
      </w:r>
      <w:r w:rsidR="006C5DE0">
        <w:rPr>
          <w:rFonts w:eastAsia="바탕"/>
          <w:sz w:val="22"/>
          <w:szCs w:val="22"/>
          <w:lang w:val="x-none" w:eastAsia="ko-KR"/>
        </w:rPr>
        <w:t>F</w:t>
      </w:r>
      <w:r w:rsidR="006C5DE0">
        <w:rPr>
          <w:rFonts w:eastAsia="바탕" w:hint="eastAsia"/>
          <w:sz w:val="22"/>
          <w:szCs w:val="22"/>
          <w:lang w:val="x-none" w:eastAsia="ko-KR"/>
        </w:rPr>
        <w:t>or example, FDM</w:t>
      </w:r>
      <w:r w:rsidR="00A84AEF">
        <w:rPr>
          <w:rFonts w:eastAsia="바탕" w:hint="eastAsia"/>
          <w:sz w:val="22"/>
          <w:szCs w:val="22"/>
          <w:lang w:val="x-none" w:eastAsia="ko-KR"/>
        </w:rPr>
        <w:t>A</w:t>
      </w:r>
      <w:r w:rsidR="006C5DE0">
        <w:rPr>
          <w:rFonts w:eastAsia="바탕" w:hint="eastAsia"/>
          <w:sz w:val="22"/>
          <w:szCs w:val="22"/>
          <w:lang w:val="x-none" w:eastAsia="ko-KR"/>
        </w:rPr>
        <w:t xml:space="preserve"> can be supported </w:t>
      </w:r>
      <w:r w:rsidR="00CD4A59">
        <w:rPr>
          <w:rFonts w:eastAsia="바탕" w:hint="eastAsia"/>
          <w:sz w:val="22"/>
          <w:szCs w:val="22"/>
          <w:lang w:val="x-none" w:eastAsia="ko-KR"/>
        </w:rPr>
        <w:t xml:space="preserve">by assigning different set/range of frequency shift (i.e., F-shift) values for the D2R (backscattering) transmission between device type 1/2a and 2b or between </w:t>
      </w:r>
      <w:r w:rsidR="00CD4A59">
        <w:rPr>
          <w:rFonts w:eastAsia="바탕" w:hint="eastAsia"/>
          <w:sz w:val="22"/>
          <w:szCs w:val="22"/>
          <w:lang w:val="x-none" w:eastAsia="ko-KR"/>
        </w:rPr>
        <w:lastRenderedPageBreak/>
        <w:t xml:space="preserve">different F-shift capabilities. </w:t>
      </w:r>
      <w:r w:rsidR="00CD4A59">
        <w:rPr>
          <w:rFonts w:eastAsia="바탕"/>
          <w:sz w:val="22"/>
          <w:szCs w:val="22"/>
          <w:lang w:val="x-none" w:eastAsia="ko-KR"/>
        </w:rPr>
        <w:t>F</w:t>
      </w:r>
      <w:r w:rsidR="00CD4A59">
        <w:rPr>
          <w:rFonts w:eastAsia="바탕" w:hint="eastAsia"/>
          <w:sz w:val="22"/>
          <w:szCs w:val="22"/>
          <w:lang w:val="x-none" w:eastAsia="ko-KR"/>
        </w:rPr>
        <w:t>or another example, TDM</w:t>
      </w:r>
      <w:r w:rsidR="00A84AEF">
        <w:rPr>
          <w:rFonts w:eastAsia="바탕" w:hint="eastAsia"/>
          <w:sz w:val="22"/>
          <w:szCs w:val="22"/>
          <w:lang w:val="x-none" w:eastAsia="ko-KR"/>
        </w:rPr>
        <w:t>A</w:t>
      </w:r>
      <w:r w:rsidR="00CD4A59">
        <w:rPr>
          <w:rFonts w:eastAsia="바탕" w:hint="eastAsia"/>
          <w:sz w:val="22"/>
          <w:szCs w:val="22"/>
          <w:lang w:val="x-none" w:eastAsia="ko-KR"/>
        </w:rPr>
        <w:t xml:space="preserve"> can be supported by assigning different D2R-to-R2D</w:t>
      </w:r>
      <w:r w:rsidR="00F33BE4">
        <w:rPr>
          <w:rFonts w:eastAsia="바탕" w:hint="eastAsia"/>
          <w:sz w:val="22"/>
          <w:szCs w:val="22"/>
          <w:lang w:val="x-none" w:eastAsia="ko-KR"/>
        </w:rPr>
        <w:t xml:space="preserve"> </w:t>
      </w:r>
      <w:r w:rsidR="007A31A0">
        <w:rPr>
          <w:rFonts w:eastAsia="바탕" w:hint="eastAsia"/>
          <w:sz w:val="22"/>
          <w:szCs w:val="22"/>
          <w:lang w:val="x-none" w:eastAsia="ko-KR"/>
        </w:rPr>
        <w:t xml:space="preserve">timing </w:t>
      </w:r>
      <w:r w:rsidR="00F33BE4">
        <w:rPr>
          <w:rFonts w:eastAsia="바탕" w:hint="eastAsia"/>
          <w:sz w:val="22"/>
          <w:szCs w:val="22"/>
          <w:lang w:val="x-none" w:eastAsia="ko-KR"/>
        </w:rPr>
        <w:t>and</w:t>
      </w:r>
      <w:r w:rsidR="00CD4A59">
        <w:rPr>
          <w:rFonts w:eastAsia="바탕" w:hint="eastAsia"/>
          <w:sz w:val="22"/>
          <w:szCs w:val="22"/>
          <w:lang w:val="x-none" w:eastAsia="ko-KR"/>
        </w:rPr>
        <w:t>/</w:t>
      </w:r>
      <w:r w:rsidR="00F33BE4">
        <w:rPr>
          <w:rFonts w:eastAsia="바탕" w:hint="eastAsia"/>
          <w:sz w:val="22"/>
          <w:szCs w:val="22"/>
          <w:lang w:val="x-none" w:eastAsia="ko-KR"/>
        </w:rPr>
        <w:t xml:space="preserve">or </w:t>
      </w:r>
      <w:r w:rsidR="00CD4A59">
        <w:rPr>
          <w:rFonts w:eastAsia="바탕" w:hint="eastAsia"/>
          <w:sz w:val="22"/>
          <w:szCs w:val="22"/>
          <w:lang w:val="x-none" w:eastAsia="ko-KR"/>
        </w:rPr>
        <w:t>R2D-to-D2R timing</w:t>
      </w:r>
      <w:r w:rsidR="00F33BE4">
        <w:rPr>
          <w:rFonts w:eastAsia="바탕" w:hint="eastAsia"/>
          <w:sz w:val="22"/>
          <w:szCs w:val="22"/>
          <w:lang w:val="x-none" w:eastAsia="ko-KR"/>
        </w:rPr>
        <w:t xml:space="preserve"> </w:t>
      </w:r>
      <w:r w:rsidR="00CD4A59">
        <w:rPr>
          <w:rFonts w:eastAsia="바탕" w:hint="eastAsia"/>
          <w:sz w:val="22"/>
          <w:szCs w:val="22"/>
          <w:lang w:val="x-none" w:eastAsia="ko-KR"/>
        </w:rPr>
        <w:t>between device type 1/2a and 2b or between different F-shift capabilities.</w:t>
      </w:r>
    </w:p>
    <w:p w14:paraId="5428F030" w14:textId="77777777" w:rsidR="006C5DE0" w:rsidRPr="00A84AEF" w:rsidRDefault="006C5DE0" w:rsidP="00506AE4">
      <w:pPr>
        <w:spacing w:before="120" w:after="120" w:line="240" w:lineRule="auto"/>
        <w:ind w:left="0" w:firstLineChars="100" w:firstLine="220"/>
        <w:rPr>
          <w:rFonts w:eastAsia="바탕"/>
          <w:sz w:val="22"/>
          <w:szCs w:val="22"/>
          <w:lang w:val="en-US" w:eastAsia="ko-KR"/>
        </w:rPr>
      </w:pPr>
    </w:p>
    <w:p w14:paraId="00C67371" w14:textId="2735CAA7" w:rsidR="00CD4A59" w:rsidRPr="0027008E" w:rsidRDefault="00CD4A59" w:rsidP="00F7254E">
      <w:pPr>
        <w:spacing w:before="120" w:after="120" w:line="240" w:lineRule="auto"/>
        <w:ind w:left="0" w:firstLine="0"/>
        <w:rPr>
          <w:rFonts w:eastAsia="바탕"/>
          <w:b/>
          <w:sz w:val="22"/>
          <w:szCs w:val="22"/>
          <w:lang w:val="x-none"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00DB57F1">
        <w:rPr>
          <w:rFonts w:eastAsia="바탕" w:hint="eastAsia"/>
          <w:b/>
          <w:sz w:val="22"/>
          <w:szCs w:val="22"/>
          <w:u w:val="single"/>
          <w:lang w:eastAsia="ko-KR"/>
        </w:rPr>
        <w:t>9</w:t>
      </w:r>
      <w:r w:rsidRPr="007A31A0">
        <w:rPr>
          <w:rFonts w:eastAsia="바탕"/>
          <w:b/>
          <w:sz w:val="22"/>
          <w:szCs w:val="22"/>
          <w:lang w:eastAsia="ko-KR"/>
        </w:rPr>
        <w:t xml:space="preserve">: </w:t>
      </w:r>
      <w:r w:rsidR="007A31A0" w:rsidRPr="007A31A0">
        <w:rPr>
          <w:rFonts w:eastAsia="바탕" w:hint="eastAsia"/>
          <w:b/>
          <w:sz w:val="22"/>
          <w:szCs w:val="22"/>
          <w:lang w:eastAsia="ko-KR"/>
        </w:rPr>
        <w:t xml:space="preserve">Consider </w:t>
      </w:r>
      <w:r w:rsidR="007A31A0" w:rsidRPr="0027008E">
        <w:rPr>
          <w:rFonts w:eastAsia="바탕" w:hint="eastAsia"/>
          <w:b/>
          <w:sz w:val="22"/>
          <w:szCs w:val="22"/>
          <w:lang w:val="x-none" w:eastAsia="ko-KR"/>
        </w:rPr>
        <w:t>to support multiplexing between multiple devices</w:t>
      </w:r>
      <w:r w:rsidR="007A31A0" w:rsidRPr="007A31A0">
        <w:rPr>
          <w:rFonts w:eastAsia="바탕" w:hint="eastAsia"/>
          <w:b/>
          <w:sz w:val="22"/>
          <w:szCs w:val="22"/>
          <w:lang w:val="x-none" w:eastAsia="ko-KR"/>
        </w:rPr>
        <w:t xml:space="preserve"> (e.g. </w:t>
      </w:r>
      <w:r w:rsidR="007A31A0" w:rsidRPr="0027008E">
        <w:rPr>
          <w:rFonts w:eastAsia="바탕" w:hint="eastAsia"/>
          <w:b/>
          <w:sz w:val="22"/>
          <w:szCs w:val="22"/>
          <w:lang w:val="x-none" w:eastAsia="ko-KR"/>
        </w:rPr>
        <w:t xml:space="preserve">between device type 1/2a and 2b or between different frequency shift (i.e., F-shift) capabilities) </w:t>
      </w:r>
      <w:r w:rsidR="007A31A0" w:rsidRPr="007A31A0">
        <w:rPr>
          <w:rFonts w:eastAsia="바탕" w:hint="eastAsia"/>
          <w:b/>
          <w:sz w:val="22"/>
          <w:szCs w:val="22"/>
          <w:lang w:val="x-none" w:eastAsia="ko-KR"/>
        </w:rPr>
        <w:t>as the following.</w:t>
      </w:r>
    </w:p>
    <w:p w14:paraId="67333EB8" w14:textId="590E03B7" w:rsidR="007A31A0" w:rsidRPr="007A31A0" w:rsidRDefault="007A31A0" w:rsidP="007A31A0">
      <w:pPr>
        <w:pStyle w:val="af"/>
        <w:numPr>
          <w:ilvl w:val="0"/>
          <w:numId w:val="51"/>
        </w:numPr>
        <w:spacing w:before="120" w:after="120" w:line="240" w:lineRule="auto"/>
        <w:ind w:leftChars="0"/>
        <w:rPr>
          <w:rFonts w:ascii="Times New Roman" w:hAnsi="Times New Roman"/>
          <w:b/>
          <w:sz w:val="22"/>
          <w:szCs w:val="22"/>
          <w:lang w:val="en-GB" w:eastAsia="ko-KR"/>
        </w:rPr>
      </w:pPr>
      <w:r w:rsidRPr="0027008E">
        <w:rPr>
          <w:rFonts w:ascii="Times New Roman" w:hAnsi="Times New Roman" w:hint="eastAsia"/>
          <w:b/>
          <w:sz w:val="22"/>
          <w:szCs w:val="22"/>
          <w:lang w:val="en-GB" w:eastAsia="ko-KR"/>
        </w:rPr>
        <w:t>FDM</w:t>
      </w:r>
      <w:r w:rsidR="00A84AEF">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set/range of F-shift values for D2R (backscattering) transmission</w:t>
      </w:r>
    </w:p>
    <w:p w14:paraId="1A3D530D" w14:textId="2F74BCC4" w:rsidR="007A31A0" w:rsidRPr="007A31A0" w:rsidRDefault="007A31A0" w:rsidP="007A31A0">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27008E">
        <w:rPr>
          <w:rFonts w:ascii="Times New Roman" w:hAnsi="Times New Roman" w:hint="eastAsia"/>
          <w:b/>
          <w:sz w:val="22"/>
          <w:szCs w:val="22"/>
          <w:lang w:val="en-GB" w:eastAsia="ko-KR"/>
        </w:rPr>
        <w:t>DM</w:t>
      </w:r>
      <w:r w:rsidR="00A84AEF">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D2R-to-R2D </w:t>
      </w:r>
      <w:r>
        <w:rPr>
          <w:rFonts w:ascii="Times New Roman" w:hAnsi="Times New Roman" w:hint="eastAsia"/>
          <w:b/>
          <w:sz w:val="22"/>
          <w:szCs w:val="22"/>
          <w:lang w:val="en-GB" w:eastAsia="ko-KR"/>
        </w:rPr>
        <w:t xml:space="preserve">timing </w:t>
      </w:r>
      <w:r w:rsidRPr="0027008E">
        <w:rPr>
          <w:rFonts w:ascii="Times New Roman" w:hAnsi="Times New Roman" w:hint="eastAsia"/>
          <w:b/>
          <w:sz w:val="22"/>
          <w:szCs w:val="22"/>
          <w:lang w:val="en-GB" w:eastAsia="ko-KR"/>
        </w:rPr>
        <w:t>and/or R2D-to-D2R timing</w:t>
      </w:r>
    </w:p>
    <w:p w14:paraId="589BD59F" w14:textId="77777777" w:rsidR="007A31A0" w:rsidRPr="0027008E" w:rsidRDefault="007A31A0" w:rsidP="00CD4A59">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4676F529" w:rsidR="00E747F9" w:rsidRPr="00F37D87" w:rsidRDefault="0052000E" w:rsidP="00270818">
      <w:pPr>
        <w:spacing w:before="120" w:after="120" w:line="240" w:lineRule="auto"/>
        <w:ind w:left="0" w:firstLineChars="100" w:firstLine="220"/>
        <w:rPr>
          <w:rFonts w:eastAsia="바탕"/>
          <w:sz w:val="22"/>
          <w:szCs w:val="22"/>
          <w:lang w:eastAsia="ko-KR"/>
        </w:rPr>
      </w:pPr>
      <w:r w:rsidRPr="006E334C">
        <w:rPr>
          <w:rFonts w:eastAsia="바탕"/>
          <w:sz w:val="22"/>
          <w:szCs w:val="22"/>
          <w:lang w:eastAsia="ko-KR"/>
        </w:rPr>
        <w:t>I</w:t>
      </w:r>
      <w:r w:rsidRPr="006E334C">
        <w:rPr>
          <w:rFonts w:eastAsia="바탕"/>
          <w:bCs/>
          <w:sz w:val="22"/>
          <w:szCs w:val="22"/>
          <w:lang w:val="en-US" w:eastAsia="ko-KR"/>
        </w:rPr>
        <w:t xml:space="preserve">n this contribution, </w:t>
      </w:r>
      <w:r w:rsidR="006E334C" w:rsidRPr="00A45676">
        <w:rPr>
          <w:rFonts w:eastAsia="바탕"/>
          <w:bCs/>
          <w:sz w:val="22"/>
          <w:szCs w:val="22"/>
          <w:lang w:val="en-US" w:eastAsia="ko-KR"/>
        </w:rPr>
        <w:t xml:space="preserve">we discussed </w:t>
      </w:r>
      <w:r w:rsidR="0027008E">
        <w:rPr>
          <w:rFonts w:eastAsia="바탕" w:hint="eastAsia"/>
          <w:bCs/>
          <w:sz w:val="22"/>
          <w:szCs w:val="22"/>
          <w:lang w:val="en-US" w:eastAsia="ko-KR"/>
        </w:rPr>
        <w:t>on CW</w:t>
      </w:r>
      <w:r w:rsidR="006E334C" w:rsidRPr="006E334C">
        <w:rPr>
          <w:rFonts w:eastAsia="바탕"/>
          <w:bCs/>
          <w:sz w:val="22"/>
          <w:szCs w:val="22"/>
          <w:lang w:val="en-US" w:eastAsia="ko-KR"/>
        </w:rPr>
        <w:t xml:space="preserve"> </w:t>
      </w:r>
      <w:r w:rsidR="0027008E">
        <w:rPr>
          <w:rFonts w:eastAsia="바탕" w:hint="eastAsia"/>
          <w:bCs/>
          <w:sz w:val="22"/>
          <w:szCs w:val="22"/>
          <w:lang w:val="en-US" w:eastAsia="ko-KR"/>
        </w:rPr>
        <w:t>waveform/</w:t>
      </w:r>
      <w:r w:rsidR="006E334C" w:rsidRPr="006E334C">
        <w:rPr>
          <w:rFonts w:eastAsia="바탕"/>
          <w:bCs/>
          <w:sz w:val="22"/>
          <w:szCs w:val="22"/>
          <w:lang w:val="en-US" w:eastAsia="ko-KR"/>
        </w:rPr>
        <w:t xml:space="preserve">transmission </w:t>
      </w:r>
      <w:r w:rsidR="0027008E">
        <w:rPr>
          <w:rFonts w:eastAsia="바탕" w:hint="eastAsia"/>
          <w:bCs/>
          <w:sz w:val="22"/>
          <w:szCs w:val="22"/>
          <w:lang w:val="en-US" w:eastAsia="ko-KR"/>
        </w:rPr>
        <w:t xml:space="preserve">for </w:t>
      </w:r>
      <w:r w:rsidR="006E334C" w:rsidRPr="006E334C">
        <w:rPr>
          <w:rFonts w:eastAsia="바탕"/>
          <w:bCs/>
          <w:sz w:val="22"/>
          <w:szCs w:val="22"/>
          <w:lang w:val="en-US" w:eastAsia="ko-KR"/>
        </w:rPr>
        <w:t>AmIoT operation</w:t>
      </w:r>
      <w:r w:rsidR="0027008E" w:rsidRPr="0027008E">
        <w:rPr>
          <w:rFonts w:eastAsia="바탕" w:hint="eastAsia"/>
          <w:bCs/>
          <w:sz w:val="22"/>
          <w:szCs w:val="22"/>
          <w:lang w:val="en-US" w:eastAsia="ko-KR"/>
        </w:rPr>
        <w:t xml:space="preserve"> </w:t>
      </w:r>
      <w:r w:rsidR="0027008E">
        <w:rPr>
          <w:rFonts w:eastAsia="바탕" w:hint="eastAsia"/>
          <w:bCs/>
          <w:sz w:val="22"/>
          <w:szCs w:val="22"/>
          <w:lang w:val="en-US" w:eastAsia="ko-KR"/>
        </w:rPr>
        <w:t>with consideration of topology/deployment/spectrum for R2D/CW/D2R transmissions</w:t>
      </w:r>
      <w:r w:rsidR="006E334C" w:rsidRPr="006E334C">
        <w:rPr>
          <w:rFonts w:eastAsia="바탕"/>
          <w:bCs/>
          <w:sz w:val="22"/>
          <w:szCs w:val="22"/>
          <w:lang w:val="en-US" w:eastAsia="ko-KR"/>
        </w:rPr>
        <w:t xml:space="preserve">, and the following </w:t>
      </w:r>
      <w:r w:rsidR="0027008E">
        <w:rPr>
          <w:rFonts w:eastAsia="바탕" w:hint="eastAsia"/>
          <w:bCs/>
          <w:sz w:val="22"/>
          <w:szCs w:val="22"/>
          <w:lang w:val="en-US" w:eastAsia="ko-KR"/>
        </w:rPr>
        <w:t xml:space="preserve">observations and proposals </w:t>
      </w:r>
      <w:r w:rsidR="006E334C" w:rsidRPr="006E334C">
        <w:rPr>
          <w:rFonts w:eastAsia="바탕"/>
          <w:bCs/>
          <w:sz w:val="22"/>
          <w:szCs w:val="22"/>
          <w:lang w:val="en-US" w:eastAsia="ko-KR"/>
        </w:rPr>
        <w:t xml:space="preserve">are </w:t>
      </w:r>
      <w:r w:rsidR="0027008E">
        <w:rPr>
          <w:rFonts w:eastAsia="바탕" w:hint="eastAsia"/>
          <w:bCs/>
          <w:sz w:val="22"/>
          <w:szCs w:val="22"/>
          <w:lang w:val="en-US" w:eastAsia="ko-KR"/>
        </w:rPr>
        <w:t>provided</w:t>
      </w:r>
      <w:r w:rsidR="006E334C" w:rsidRPr="006E334C">
        <w:rPr>
          <w:rFonts w:eastAsia="바탕"/>
          <w:bCs/>
          <w:sz w:val="22"/>
          <w:szCs w:val="22"/>
          <w:lang w:val="en-US" w:eastAsia="ko-KR"/>
        </w:rPr>
        <w:t>:</w:t>
      </w:r>
    </w:p>
    <w:p w14:paraId="7E06EA76" w14:textId="77777777" w:rsidR="007C208D" w:rsidRDefault="007C208D" w:rsidP="00286A35">
      <w:pPr>
        <w:spacing w:before="120" w:after="120" w:line="240" w:lineRule="auto"/>
        <w:ind w:left="0" w:firstLineChars="100" w:firstLine="216"/>
        <w:rPr>
          <w:rFonts w:eastAsia="바탕"/>
          <w:b/>
          <w:iCs/>
          <w:sz w:val="22"/>
          <w:szCs w:val="22"/>
          <w:lang w:eastAsia="ko-KR"/>
        </w:rPr>
      </w:pPr>
    </w:p>
    <w:p w14:paraId="1AB7C063" w14:textId="77777777" w:rsidR="00DB57F1" w:rsidRDefault="00DB57F1" w:rsidP="00DB57F1">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1</w:t>
      </w:r>
      <w:r w:rsidRPr="00B627C0">
        <w:rPr>
          <w:rFonts w:eastAsia="바탕"/>
          <w:b/>
          <w:sz w:val="22"/>
          <w:szCs w:val="22"/>
          <w:lang w:eastAsia="ko-KR"/>
        </w:rPr>
        <w:t xml:space="preserve">: </w:t>
      </w:r>
      <w:r>
        <w:rPr>
          <w:rFonts w:eastAsia="바탕" w:hint="eastAsia"/>
          <w:b/>
          <w:sz w:val="22"/>
          <w:szCs w:val="22"/>
          <w:lang w:eastAsia="ko-KR"/>
        </w:rPr>
        <w:t>Consider D2R channelization in terms of arranging</w:t>
      </w:r>
      <w:r w:rsidRPr="009D23E1">
        <w:rPr>
          <w:rFonts w:eastAsia="바탕"/>
          <w:b/>
          <w:sz w:val="22"/>
          <w:szCs w:val="22"/>
          <w:lang w:eastAsia="ko-KR"/>
        </w:rPr>
        <w:t>/configur</w:t>
      </w:r>
      <w:r>
        <w:rPr>
          <w:rFonts w:eastAsia="바탕" w:hint="eastAsia"/>
          <w:b/>
          <w:sz w:val="22"/>
          <w:szCs w:val="22"/>
          <w:lang w:eastAsia="ko-KR"/>
        </w:rPr>
        <w:t>ing</w:t>
      </w:r>
      <w:r w:rsidRPr="009D23E1">
        <w:rPr>
          <w:rFonts w:eastAsia="바탕"/>
          <w:b/>
          <w:sz w:val="22"/>
          <w:szCs w:val="22"/>
          <w:lang w:eastAsia="ko-KR"/>
        </w:rPr>
        <w:t xml:space="preserve"> the set of tones for composition of multi-tone CW (as well as for </w:t>
      </w:r>
      <w:r w:rsidRPr="00BE3A44">
        <w:rPr>
          <w:rFonts w:eastAsia="바탕" w:hint="eastAsia"/>
          <w:b/>
          <w:sz w:val="22"/>
          <w:szCs w:val="22"/>
          <w:lang w:eastAsia="ko-KR"/>
        </w:rPr>
        <w:t>FH</w:t>
      </w:r>
      <w:r>
        <w:rPr>
          <w:rFonts w:eastAsia="바탕" w:hint="eastAsia"/>
          <w:b/>
          <w:sz w:val="22"/>
          <w:szCs w:val="22"/>
          <w:lang w:eastAsia="ko-KR"/>
        </w:rPr>
        <w:t>-based</w:t>
      </w:r>
      <w:r w:rsidRPr="00EB1E22">
        <w:rPr>
          <w:rFonts w:eastAsia="바탕" w:hint="eastAsia"/>
          <w:b/>
          <w:sz w:val="22"/>
          <w:szCs w:val="22"/>
          <w:lang w:eastAsia="ko-KR"/>
        </w:rPr>
        <w:t xml:space="preserve"> </w:t>
      </w:r>
      <w:r w:rsidRPr="009D23E1">
        <w:rPr>
          <w:rFonts w:eastAsia="바탕"/>
          <w:b/>
          <w:sz w:val="22"/>
          <w:szCs w:val="22"/>
          <w:lang w:eastAsia="ko-KR"/>
        </w:rPr>
        <w:t>single-tone CW) and associated set of F-shift</w:t>
      </w:r>
      <w:r>
        <w:rPr>
          <w:rFonts w:eastAsia="바탕" w:hint="eastAsia"/>
          <w:b/>
          <w:sz w:val="22"/>
          <w:szCs w:val="22"/>
          <w:lang w:eastAsia="ko-KR"/>
        </w:rPr>
        <w:t xml:space="preserve"> </w:t>
      </w:r>
      <w:r w:rsidRPr="009D23E1">
        <w:rPr>
          <w:rFonts w:eastAsia="바탕"/>
          <w:b/>
          <w:sz w:val="22"/>
          <w:szCs w:val="22"/>
          <w:lang w:eastAsia="ko-KR"/>
        </w:rPr>
        <w:t>values for multi-device multiplexing (FDMA) of D2R (backscattering) transmission</w:t>
      </w:r>
      <w:r>
        <w:rPr>
          <w:rFonts w:eastAsia="바탕" w:hint="eastAsia"/>
          <w:b/>
          <w:sz w:val="22"/>
          <w:szCs w:val="22"/>
          <w:lang w:eastAsia="ko-KR"/>
        </w:rPr>
        <w:t>, including the following aspects:</w:t>
      </w:r>
    </w:p>
    <w:p w14:paraId="165C4FE3" w14:textId="77777777" w:rsidR="00DB57F1" w:rsidRPr="009D23E1" w:rsidRDefault="00DB57F1" w:rsidP="00DB57F1">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Whether </w:t>
      </w:r>
      <w:r w:rsidRPr="009D23E1">
        <w:rPr>
          <w:rFonts w:ascii="Times New Roman" w:hAnsi="Times New Roman"/>
          <w:b/>
          <w:sz w:val="22"/>
          <w:szCs w:val="22"/>
          <w:lang w:val="en-GB" w:eastAsia="ko-KR"/>
        </w:rPr>
        <w:t>two tones for multi-tone CW are defined/configured within a same channel (i.e. two CW tones per channel)</w:t>
      </w:r>
      <w:r>
        <w:rPr>
          <w:rFonts w:ascii="Times New Roman" w:hAnsi="Times New Roman" w:hint="eastAsia"/>
          <w:b/>
          <w:sz w:val="22"/>
          <w:szCs w:val="22"/>
          <w:lang w:val="en-GB" w:eastAsia="ko-KR"/>
        </w:rPr>
        <w:t>,</w:t>
      </w:r>
      <w:r w:rsidRPr="009D23E1">
        <w:rPr>
          <w:rFonts w:ascii="Times New Roman" w:hAnsi="Times New Roman"/>
          <w:b/>
          <w:sz w:val="22"/>
          <w:szCs w:val="22"/>
          <w:lang w:val="en-GB" w:eastAsia="ko-KR"/>
        </w:rPr>
        <w:t xml:space="preserve"> or two tones for multi-tone CW are defined/configured in different channels (i.e., single CW tone per channel)</w:t>
      </w:r>
    </w:p>
    <w:p w14:paraId="6E717A99" w14:textId="77777777" w:rsidR="00DB57F1" w:rsidRPr="009D23E1" w:rsidRDefault="00DB57F1" w:rsidP="00DB57F1">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Pr="009D23E1">
        <w:rPr>
          <w:rFonts w:ascii="Times New Roman" w:hAnsi="Times New Roman"/>
          <w:b/>
          <w:sz w:val="22"/>
          <w:szCs w:val="22"/>
          <w:lang w:val="en-GB" w:eastAsia="ko-KR"/>
        </w:rPr>
        <w:t>hether a CW tone and associated F-shift values can be provided/configured within a same channel, or a CW tone and associated F-shift values (or different F-shift values) can be provided/configured in different channels</w:t>
      </w:r>
    </w:p>
    <w:p w14:paraId="12793632" w14:textId="77777777" w:rsidR="00DB57F1" w:rsidRDefault="00DB57F1" w:rsidP="00DB57F1">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2</w:t>
      </w:r>
      <w:r w:rsidRPr="00B627C0">
        <w:rPr>
          <w:rFonts w:eastAsia="바탕"/>
          <w:b/>
          <w:sz w:val="22"/>
          <w:szCs w:val="22"/>
          <w:lang w:eastAsia="ko-KR"/>
        </w:rPr>
        <w:t xml:space="preserve">: </w:t>
      </w:r>
      <w:r>
        <w:rPr>
          <w:rFonts w:eastAsia="바탕" w:hint="eastAsia"/>
          <w:b/>
          <w:sz w:val="22"/>
          <w:szCs w:val="22"/>
          <w:lang w:eastAsia="ko-KR"/>
        </w:rPr>
        <w:t>Consider the followings on</w:t>
      </w:r>
      <w:r w:rsidRPr="00934076">
        <w:rPr>
          <w:rFonts w:eastAsia="바탕" w:hint="eastAsia"/>
          <w:b/>
          <w:sz w:val="22"/>
          <w:szCs w:val="22"/>
          <w:lang w:eastAsia="ko-KR"/>
        </w:rPr>
        <w:t xml:space="preserve"> the CW waveform/transmission and corresponding D2R backscattering signal/transmission</w:t>
      </w:r>
      <w:r>
        <w:rPr>
          <w:rFonts w:eastAsia="바탕" w:hint="eastAsia"/>
          <w:b/>
          <w:sz w:val="22"/>
          <w:szCs w:val="22"/>
          <w:lang w:eastAsia="ko-KR"/>
        </w:rPr>
        <w:t>:</w:t>
      </w:r>
    </w:p>
    <w:p w14:paraId="4F20E452" w14:textId="77777777" w:rsidR="00DB57F1" w:rsidRPr="00934076" w:rsidRDefault="00DB57F1" w:rsidP="00DB57F1">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Tone interval for multi-tone CW (and interval between associated F-shift values) according to D2R data rate (i.e., BW) and/or device type (i.e., 1 or 2a)</w:t>
      </w:r>
    </w:p>
    <w:p w14:paraId="3BE3F48E" w14:textId="77777777" w:rsidR="00DB57F1" w:rsidRPr="00934076" w:rsidRDefault="00DB57F1" w:rsidP="00DB57F1">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Supported CW waveform type (e.g. single-tone CW only or both of single-tone CW and multi-tone CW) according to D2R data rate and/or device type</w:t>
      </w:r>
    </w:p>
    <w:p w14:paraId="3329D277" w14:textId="77777777" w:rsidR="00DB57F1" w:rsidRPr="009D23E1" w:rsidRDefault="00DB57F1" w:rsidP="00DB57F1">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 xml:space="preserve">CW </w:t>
      </w:r>
      <w:r w:rsidRPr="004D797B">
        <w:rPr>
          <w:rFonts w:ascii="Times New Roman" w:hAnsi="Times New Roman" w:hint="eastAsia"/>
          <w:b/>
          <w:sz w:val="22"/>
          <w:szCs w:val="22"/>
          <w:lang w:val="en-GB" w:eastAsia="ko-KR"/>
        </w:rPr>
        <w:t xml:space="preserve">waveform </w:t>
      </w:r>
      <w:r w:rsidRPr="008F32B7">
        <w:rPr>
          <w:rFonts w:ascii="Times New Roman" w:hAnsi="Times New Roman" w:hint="eastAsia"/>
          <w:b/>
          <w:sz w:val="22"/>
          <w:szCs w:val="22"/>
          <w:lang w:val="en-GB" w:eastAsia="ko-KR"/>
        </w:rPr>
        <w:t>type (e.g. single-tone CW or multi-tone CW) and corresponding D2R signal generation (e.g. single-side band or double-side band) with consideration of CW/D2R link quality and/or D2R link spectrum/capacity</w:t>
      </w:r>
    </w:p>
    <w:p w14:paraId="667BE1C4" w14:textId="77777777" w:rsidR="00DB57F1" w:rsidRDefault="00DB57F1" w:rsidP="00DB57F1">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lastRenderedPageBreak/>
        <w:t>P</w:t>
      </w:r>
      <w:r w:rsidRPr="00A45676">
        <w:rPr>
          <w:rFonts w:eastAsia="바탕"/>
          <w:b/>
          <w:sz w:val="22"/>
          <w:szCs w:val="22"/>
          <w:u w:val="single"/>
          <w:lang w:eastAsia="ko-KR"/>
        </w:rPr>
        <w:t>roposal #</w:t>
      </w:r>
      <w:r>
        <w:rPr>
          <w:rFonts w:eastAsia="바탕" w:hint="eastAsia"/>
          <w:b/>
          <w:sz w:val="22"/>
          <w:szCs w:val="22"/>
          <w:u w:val="single"/>
          <w:lang w:eastAsia="ko-KR"/>
        </w:rPr>
        <w:t>3</w:t>
      </w:r>
      <w:r w:rsidRPr="00B627C0">
        <w:rPr>
          <w:rFonts w:eastAsia="바탕"/>
          <w:b/>
          <w:sz w:val="22"/>
          <w:szCs w:val="22"/>
          <w:lang w:eastAsia="ko-KR"/>
        </w:rPr>
        <w:t xml:space="preserve">: </w:t>
      </w:r>
      <w:r>
        <w:rPr>
          <w:rFonts w:eastAsia="바탕" w:hint="eastAsia"/>
          <w:b/>
          <w:sz w:val="22"/>
          <w:szCs w:val="22"/>
          <w:lang w:eastAsia="ko-KR"/>
        </w:rPr>
        <w:t>Consider the followings for</w:t>
      </w:r>
      <w:r w:rsidRPr="008F32B7">
        <w:rPr>
          <w:rFonts w:eastAsia="바탕" w:hint="eastAsia"/>
          <w:b/>
          <w:sz w:val="22"/>
          <w:szCs w:val="22"/>
          <w:lang w:eastAsia="ko-KR"/>
        </w:rPr>
        <w:t xml:space="preserve"> the CW transmission</w:t>
      </w:r>
      <w:r>
        <w:rPr>
          <w:rFonts w:eastAsia="바탕" w:hint="eastAsia"/>
          <w:b/>
          <w:sz w:val="22"/>
          <w:szCs w:val="22"/>
          <w:lang w:eastAsia="ko-KR"/>
        </w:rPr>
        <w:t>/</w:t>
      </w:r>
      <w:r w:rsidRPr="008F32B7">
        <w:rPr>
          <w:rFonts w:eastAsia="바탕" w:hint="eastAsia"/>
          <w:b/>
          <w:sz w:val="22"/>
          <w:szCs w:val="22"/>
          <w:lang w:eastAsia="ko-KR"/>
        </w:rPr>
        <w:t xml:space="preserve">node </w:t>
      </w:r>
      <w:r>
        <w:rPr>
          <w:rFonts w:eastAsia="바탕" w:hint="eastAsia"/>
          <w:b/>
          <w:sz w:val="22"/>
          <w:szCs w:val="22"/>
          <w:lang w:eastAsia="ko-KR"/>
        </w:rPr>
        <w:t>control:</w:t>
      </w:r>
    </w:p>
    <w:p w14:paraId="3991016F" w14:textId="77777777" w:rsidR="00DB57F1" w:rsidRDefault="00DB57F1" w:rsidP="00DB57F1">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 node</w:t>
      </w:r>
      <w:r w:rsidRPr="00550B24">
        <w:rPr>
          <w:rFonts w:ascii="Times New Roman" w:hAnsi="Times New Roman" w:hint="eastAsia"/>
          <w:b/>
          <w:sz w:val="22"/>
          <w:szCs w:val="22"/>
          <w:lang w:val="en-GB" w:eastAsia="ko-KR"/>
        </w:rPr>
        <w:t xml:space="preserve"> can </w:t>
      </w:r>
      <w:r>
        <w:rPr>
          <w:rFonts w:ascii="Times New Roman" w:hAnsi="Times New Roman" w:hint="eastAsia"/>
          <w:b/>
          <w:sz w:val="22"/>
          <w:szCs w:val="22"/>
          <w:lang w:val="en-GB" w:eastAsia="ko-KR"/>
        </w:rPr>
        <w:t xml:space="preserve">be </w:t>
      </w:r>
      <w:r w:rsidRPr="00550B24">
        <w:rPr>
          <w:rFonts w:ascii="Times New Roman" w:hAnsi="Times New Roman" w:hint="eastAsia"/>
          <w:b/>
          <w:sz w:val="22"/>
          <w:szCs w:val="22"/>
          <w:lang w:val="en-GB" w:eastAsia="ko-KR"/>
        </w:rPr>
        <w:t>activate</w:t>
      </w:r>
      <w:r>
        <w:rPr>
          <w:rFonts w:ascii="Times New Roman" w:hAnsi="Times New Roman" w:hint="eastAsia"/>
          <w:b/>
          <w:sz w:val="22"/>
          <w:szCs w:val="22"/>
          <w:lang w:val="en-GB" w:eastAsia="ko-KR"/>
        </w:rPr>
        <w:t>d with</w:t>
      </w:r>
      <w:r w:rsidRPr="00550B24">
        <w:rPr>
          <w:rFonts w:ascii="Times New Roman" w:hAnsi="Times New Roman" w:hint="eastAsia"/>
          <w:b/>
          <w:sz w:val="22"/>
          <w:szCs w:val="22"/>
          <w:lang w:val="en-GB" w:eastAsia="ko-KR"/>
        </w:rPr>
        <w:t xml:space="preserve"> one </w:t>
      </w:r>
      <w:r>
        <w:rPr>
          <w:rFonts w:ascii="Times New Roman" w:hAnsi="Times New Roman" w:hint="eastAsia"/>
          <w:b/>
          <w:sz w:val="22"/>
          <w:szCs w:val="22"/>
          <w:lang w:val="en-GB" w:eastAsia="ko-KR"/>
        </w:rPr>
        <w:t>among</w:t>
      </w:r>
      <w:r w:rsidRPr="00550B24">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 xml:space="preserve">multiple </w:t>
      </w:r>
      <w:r w:rsidRPr="007116A8">
        <w:rPr>
          <w:rFonts w:ascii="Times New Roman" w:hAnsi="Times New Roman" w:hint="eastAsia"/>
          <w:b/>
          <w:sz w:val="22"/>
          <w:szCs w:val="22"/>
          <w:lang w:val="en-GB" w:eastAsia="ko-KR"/>
        </w:rPr>
        <w:t>set</w:t>
      </w:r>
      <w:r>
        <w:rPr>
          <w:rFonts w:ascii="Times New Roman" w:hAnsi="Times New Roman" w:hint="eastAsia"/>
          <w:b/>
          <w:sz w:val="22"/>
          <w:szCs w:val="22"/>
          <w:lang w:val="en-GB" w:eastAsia="ko-KR"/>
        </w:rPr>
        <w:t xml:space="preserve">s of CW </w:t>
      </w:r>
      <w:r>
        <w:rPr>
          <w:rFonts w:ascii="Times New Roman" w:hAnsi="Times New Roman"/>
          <w:b/>
          <w:sz w:val="22"/>
          <w:szCs w:val="22"/>
          <w:lang w:val="en-GB" w:eastAsia="ko-KR"/>
        </w:rPr>
        <w:t>transmission</w:t>
      </w:r>
      <w:r>
        <w:rPr>
          <w:rFonts w:ascii="Times New Roman" w:hAnsi="Times New Roman" w:hint="eastAsia"/>
          <w:b/>
          <w:sz w:val="22"/>
          <w:szCs w:val="22"/>
          <w:lang w:val="en-GB" w:eastAsia="ko-KR"/>
        </w:rPr>
        <w:t xml:space="preserve"> parameters </w:t>
      </w:r>
      <w:r w:rsidRPr="00550B24">
        <w:rPr>
          <w:rFonts w:ascii="Times New Roman" w:hAnsi="Times New Roman" w:hint="eastAsia"/>
          <w:b/>
          <w:sz w:val="22"/>
          <w:szCs w:val="22"/>
          <w:lang w:val="en-GB" w:eastAsia="ko-KR"/>
        </w:rPr>
        <w:t>(e.g. timing/frequency/power</w:t>
      </w:r>
      <w:r>
        <w:rPr>
          <w:rFonts w:ascii="Times New Roman" w:hAnsi="Times New Roman" w:hint="eastAsia"/>
          <w:b/>
          <w:sz w:val="22"/>
          <w:szCs w:val="22"/>
          <w:lang w:val="en-GB" w:eastAsia="ko-KR"/>
        </w:rPr>
        <w:t xml:space="preserve"> </w:t>
      </w:r>
      <w:r w:rsidRPr="00550B24">
        <w:rPr>
          <w:rFonts w:ascii="Times New Roman" w:hAnsi="Times New Roman" w:hint="eastAsia"/>
          <w:b/>
          <w:sz w:val="22"/>
          <w:szCs w:val="22"/>
          <w:lang w:val="en-GB" w:eastAsia="ko-KR"/>
        </w:rPr>
        <w:t>used for CW transmission and/or CW waveform type)</w:t>
      </w:r>
      <w:r>
        <w:rPr>
          <w:rFonts w:ascii="Times New Roman" w:hAnsi="Times New Roman" w:hint="eastAsia"/>
          <w:b/>
          <w:sz w:val="22"/>
          <w:szCs w:val="22"/>
          <w:lang w:val="en-GB" w:eastAsia="ko-KR"/>
        </w:rPr>
        <w:t xml:space="preserve"> preconfigured by the reader/IN</w:t>
      </w:r>
    </w:p>
    <w:p w14:paraId="0AF0C204" w14:textId="77777777" w:rsidR="00DB57F1" w:rsidRPr="008F32B7" w:rsidRDefault="00DB57F1" w:rsidP="00DB57F1">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Pr="00550B24">
        <w:rPr>
          <w:rFonts w:ascii="Times New Roman" w:hAnsi="Times New Roman" w:hint="eastAsia"/>
          <w:b/>
          <w:sz w:val="22"/>
          <w:szCs w:val="22"/>
          <w:lang w:val="en-GB" w:eastAsia="ko-KR"/>
        </w:rPr>
        <w:t>ith deployment of multiple CW nodes, a device is associated with one CW node among them based on measurement or proximity</w:t>
      </w:r>
      <w:r>
        <w:rPr>
          <w:rFonts w:ascii="Times New Roman" w:hAnsi="Times New Roman" w:hint="eastAsia"/>
          <w:b/>
          <w:sz w:val="22"/>
          <w:szCs w:val="22"/>
          <w:lang w:val="en-GB" w:eastAsia="ko-KR"/>
        </w:rPr>
        <w:t xml:space="preserve"> </w:t>
      </w:r>
      <w:r w:rsidRPr="004D797B">
        <w:rPr>
          <w:rFonts w:ascii="Times New Roman" w:hAnsi="Times New Roman" w:hint="eastAsia"/>
          <w:b/>
          <w:sz w:val="22"/>
          <w:szCs w:val="22"/>
          <w:lang w:val="en-GB" w:eastAsia="ko-KR"/>
        </w:rPr>
        <w:t xml:space="preserve">determination at </w:t>
      </w:r>
      <w:r>
        <w:rPr>
          <w:rFonts w:ascii="Times New Roman" w:hAnsi="Times New Roman" w:hint="eastAsia"/>
          <w:b/>
          <w:sz w:val="22"/>
          <w:szCs w:val="22"/>
          <w:lang w:val="en-GB" w:eastAsia="ko-KR"/>
        </w:rPr>
        <w:t xml:space="preserve">the </w:t>
      </w:r>
      <w:r w:rsidRPr="004D797B">
        <w:rPr>
          <w:rFonts w:ascii="Times New Roman" w:hAnsi="Times New Roman" w:hint="eastAsia"/>
          <w:b/>
          <w:sz w:val="22"/>
          <w:szCs w:val="22"/>
          <w:lang w:val="en-GB" w:eastAsia="ko-KR"/>
        </w:rPr>
        <w:t>reader side</w:t>
      </w:r>
    </w:p>
    <w:p w14:paraId="514FB9E4" w14:textId="77777777" w:rsidR="00DB57F1" w:rsidRDefault="00DB57F1" w:rsidP="00DB57F1">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4</w:t>
      </w:r>
      <w:r w:rsidRPr="00B627C0">
        <w:rPr>
          <w:rFonts w:eastAsia="바탕"/>
          <w:b/>
          <w:sz w:val="22"/>
          <w:szCs w:val="22"/>
          <w:lang w:eastAsia="ko-KR"/>
        </w:rPr>
        <w:t xml:space="preserve">: </w:t>
      </w:r>
      <w:r>
        <w:rPr>
          <w:rFonts w:eastAsia="바탕" w:hint="eastAsia"/>
          <w:b/>
          <w:sz w:val="22"/>
          <w:szCs w:val="22"/>
          <w:lang w:eastAsia="ko-KR"/>
        </w:rPr>
        <w:t>Consider not to study the single-tone CW with frequency hopping in Rel-19.</w:t>
      </w:r>
    </w:p>
    <w:p w14:paraId="7A9B40A2" w14:textId="77777777" w:rsidR="00DB57F1" w:rsidRDefault="00DB57F1" w:rsidP="00DB57F1">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5</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D1T1-A1</w:t>
      </w:r>
      <w:r>
        <w:rPr>
          <w:rFonts w:eastAsia="바탕" w:hint="eastAsia"/>
          <w:b/>
          <w:sz w:val="22"/>
          <w:szCs w:val="22"/>
          <w:lang w:eastAsia="ko-KR"/>
        </w:rPr>
        <w:t>:</w:t>
      </w:r>
    </w:p>
    <w:p w14:paraId="310B7AC4" w14:textId="77777777" w:rsidR="00DB57F1" w:rsidRPr="00F21A2C" w:rsidRDefault="00DB57F1" w:rsidP="00DB57F1">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20718B0B" w14:textId="77777777" w:rsidR="00DB57F1" w:rsidRPr="00F21A2C" w:rsidRDefault="00DB57F1" w:rsidP="00DB57F1">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p>
    <w:p w14:paraId="3EEFF6AB" w14:textId="77777777" w:rsidR="00DB57F1" w:rsidRPr="00F21A2C" w:rsidRDefault="00DB57F1" w:rsidP="00DB57F1">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16D6D783" w14:textId="77777777" w:rsidR="00DB57F1" w:rsidRDefault="00DB57F1" w:rsidP="00DB57F1">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6</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D2T2-A1</w:t>
      </w:r>
      <w:r>
        <w:rPr>
          <w:rFonts w:eastAsia="바탕" w:hint="eastAsia"/>
          <w:b/>
          <w:sz w:val="22"/>
          <w:szCs w:val="22"/>
          <w:lang w:eastAsia="ko-KR"/>
        </w:rPr>
        <w:t>:</w:t>
      </w:r>
    </w:p>
    <w:p w14:paraId="4B168AD1" w14:textId="77777777" w:rsidR="00DB57F1" w:rsidRPr="00066773" w:rsidRDefault="00DB57F1" w:rsidP="00DB57F1">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3AD83FAE" w14:textId="77777777" w:rsidR="00DB57F1" w:rsidRPr="00F21A2C" w:rsidRDefault="00DB57F1" w:rsidP="00DB57F1">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r>
        <w:rPr>
          <w:rFonts w:ascii="Times New Roman" w:hAnsi="Times New Roman" w:hint="eastAsia"/>
          <w:b/>
          <w:sz w:val="22"/>
          <w:szCs w:val="22"/>
          <w:lang w:val="en-GB" w:eastAsia="ko-KR"/>
        </w:rPr>
        <w:t xml:space="preserve"> (managed by gNB)</w:t>
      </w:r>
    </w:p>
    <w:p w14:paraId="150FC231" w14:textId="77777777" w:rsidR="00DB57F1" w:rsidRPr="00066773" w:rsidRDefault="00DB57F1" w:rsidP="00DB57F1">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18998C53" w14:textId="77777777" w:rsidR="00DB57F1" w:rsidRPr="00066773" w:rsidRDefault="00DB57F1" w:rsidP="00DB57F1">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TX-TX collision between R2D/CW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 (both in UL band)</w:t>
      </w:r>
      <w:r w:rsidRPr="00066773">
        <w:rPr>
          <w:rFonts w:ascii="Times New Roman" w:hAnsi="Times New Roman" w:hint="eastAsia"/>
          <w:b/>
          <w:bCs/>
          <w:sz w:val="22"/>
          <w:szCs w:val="22"/>
          <w:lang w:eastAsia="ko-KR"/>
        </w:rPr>
        <w:t xml:space="preserve"> in R1</w:t>
      </w:r>
    </w:p>
    <w:p w14:paraId="55A8FA4F" w14:textId="77777777" w:rsidR="00DB57F1" w:rsidRPr="00066773" w:rsidRDefault="00DB57F1" w:rsidP="00DB57F1">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 xml:space="preserve">(both in UL band) </w:t>
      </w:r>
      <w:r w:rsidRPr="00066773">
        <w:rPr>
          <w:rFonts w:ascii="Times New Roman" w:hAnsi="Times New Roman" w:hint="eastAsia"/>
          <w:b/>
          <w:bCs/>
          <w:sz w:val="22"/>
          <w:szCs w:val="22"/>
          <w:lang w:eastAsia="ko-KR"/>
        </w:rPr>
        <w:t>in R2</w:t>
      </w:r>
    </w:p>
    <w:p w14:paraId="4E977E57" w14:textId="77777777" w:rsidR="00DB57F1" w:rsidRPr="00066773" w:rsidRDefault="00DB57F1" w:rsidP="00DB57F1">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UL band) and NR DL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DL band) in R2</w:t>
      </w:r>
    </w:p>
    <w:p w14:paraId="24D6C10D" w14:textId="77777777" w:rsidR="00DB57F1" w:rsidRDefault="00DB57F1" w:rsidP="00DB57F1">
      <w:pPr>
        <w:spacing w:before="120" w:after="120" w:line="240" w:lineRule="auto"/>
        <w:ind w:left="283" w:hangingChars="131" w:hanging="283"/>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7</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D2T2-B</w:t>
      </w:r>
      <w:r>
        <w:rPr>
          <w:rFonts w:eastAsia="바탕" w:hint="eastAsia"/>
          <w:b/>
          <w:sz w:val="22"/>
          <w:szCs w:val="22"/>
          <w:lang w:eastAsia="ko-KR"/>
        </w:rPr>
        <w:t>:</w:t>
      </w:r>
    </w:p>
    <w:p w14:paraId="5DB8C359" w14:textId="77777777" w:rsidR="00DB57F1" w:rsidRPr="00CF3691" w:rsidRDefault="00DB57F1" w:rsidP="00DB57F1">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sz w:val="22"/>
          <w:szCs w:val="22"/>
          <w:lang w:val="en-GB" w:eastAsia="ko-KR"/>
        </w:rPr>
        <w:t xml:space="preserve">Adjustment of CW/D2R timing between R and </w:t>
      </w:r>
      <w:r>
        <w:rPr>
          <w:rFonts w:ascii="Times New Roman" w:hAnsi="Times New Roman" w:hint="eastAsia"/>
          <w:b/>
          <w:sz w:val="22"/>
          <w:szCs w:val="22"/>
          <w:lang w:val="en-GB" w:eastAsia="ko-KR"/>
        </w:rPr>
        <w:t>CW node (managed by gNB)</w:t>
      </w:r>
    </w:p>
    <w:p w14:paraId="142B0CF2" w14:textId="77777777" w:rsidR="00DB57F1" w:rsidRPr="00F21A2C" w:rsidRDefault="00DB57F1" w:rsidP="00DB57F1">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529C4AB3" w14:textId="77777777" w:rsidR="00DB57F1" w:rsidRPr="00EA6DCD" w:rsidRDefault="00DB57F1" w:rsidP="00DB57F1">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50EA8400" w14:textId="77777777" w:rsidR="00DB57F1" w:rsidRPr="00EA6DCD" w:rsidRDefault="00DB57F1" w:rsidP="00DB57F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TX-TX collision between R2D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 xml:space="preserve">TX </w:t>
      </w:r>
    </w:p>
    <w:p w14:paraId="4FD6DF12" w14:textId="77777777" w:rsidR="00DB57F1" w:rsidRPr="00EA6DCD" w:rsidRDefault="00DB57F1" w:rsidP="00DB57F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w:t>
      </w:r>
    </w:p>
    <w:p w14:paraId="0138A509" w14:textId="77777777" w:rsidR="00DB57F1" w:rsidRPr="00EA6DCD" w:rsidRDefault="00DB57F1" w:rsidP="00DB57F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DL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w:t>
      </w:r>
    </w:p>
    <w:p w14:paraId="75200888" w14:textId="77777777" w:rsidR="00DB57F1" w:rsidRPr="0027008E" w:rsidRDefault="00DB57F1" w:rsidP="00DB57F1">
      <w:pPr>
        <w:spacing w:before="120" w:after="120" w:line="240" w:lineRule="auto"/>
        <w:ind w:left="0" w:firstLine="0"/>
        <w:rPr>
          <w:rFonts w:eastAsia="바탕"/>
          <w:b/>
          <w:sz w:val="22"/>
          <w:szCs w:val="22"/>
          <w:lang w:val="en-US"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Pr>
          <w:rFonts w:eastAsia="바탕" w:hint="eastAsia"/>
          <w:b/>
          <w:sz w:val="22"/>
          <w:szCs w:val="22"/>
          <w:u w:val="single"/>
          <w:lang w:eastAsia="ko-KR"/>
        </w:rPr>
        <w:t>8</w:t>
      </w:r>
      <w:r w:rsidRPr="007A31A0">
        <w:rPr>
          <w:rFonts w:eastAsia="바탕"/>
          <w:b/>
          <w:sz w:val="22"/>
          <w:szCs w:val="22"/>
          <w:lang w:eastAsia="ko-KR"/>
        </w:rPr>
        <w:t xml:space="preserve">: </w:t>
      </w:r>
      <w:r w:rsidRPr="0027008E">
        <w:rPr>
          <w:rFonts w:eastAsia="바탕" w:hint="eastAsia"/>
          <w:b/>
          <w:sz w:val="22"/>
          <w:szCs w:val="22"/>
          <w:lang w:eastAsia="ko-KR"/>
        </w:rPr>
        <w:t>Consider same topology/deployment/spectrum (in terms of R2D/CW/D2R transmissions) for all device types 1/2a/2b</w:t>
      </w:r>
      <w:r>
        <w:rPr>
          <w:rFonts w:eastAsia="바탕" w:hint="eastAsia"/>
          <w:b/>
          <w:sz w:val="22"/>
          <w:szCs w:val="22"/>
          <w:lang w:eastAsia="ko-KR"/>
        </w:rPr>
        <w:t xml:space="preserve">. </w:t>
      </w:r>
    </w:p>
    <w:p w14:paraId="68F4476F" w14:textId="77777777" w:rsidR="00DB57F1" w:rsidRPr="0027008E" w:rsidRDefault="00DB57F1" w:rsidP="00DB57F1">
      <w:pPr>
        <w:spacing w:before="120" w:after="120" w:line="240" w:lineRule="auto"/>
        <w:ind w:left="0" w:firstLine="0"/>
        <w:rPr>
          <w:rFonts w:eastAsia="바탕"/>
          <w:b/>
          <w:sz w:val="22"/>
          <w:szCs w:val="22"/>
          <w:lang w:val="x-none"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Pr>
          <w:rFonts w:eastAsia="바탕" w:hint="eastAsia"/>
          <w:b/>
          <w:sz w:val="22"/>
          <w:szCs w:val="22"/>
          <w:u w:val="single"/>
          <w:lang w:eastAsia="ko-KR"/>
        </w:rPr>
        <w:t>9</w:t>
      </w:r>
      <w:r w:rsidRPr="007A31A0">
        <w:rPr>
          <w:rFonts w:eastAsia="바탕"/>
          <w:b/>
          <w:sz w:val="22"/>
          <w:szCs w:val="22"/>
          <w:lang w:eastAsia="ko-KR"/>
        </w:rPr>
        <w:t xml:space="preserve">: </w:t>
      </w:r>
      <w:r w:rsidRPr="007A31A0">
        <w:rPr>
          <w:rFonts w:eastAsia="바탕" w:hint="eastAsia"/>
          <w:b/>
          <w:sz w:val="22"/>
          <w:szCs w:val="22"/>
          <w:lang w:eastAsia="ko-KR"/>
        </w:rPr>
        <w:t xml:space="preserve">Consider </w:t>
      </w:r>
      <w:r w:rsidRPr="0027008E">
        <w:rPr>
          <w:rFonts w:eastAsia="바탕" w:hint="eastAsia"/>
          <w:b/>
          <w:sz w:val="22"/>
          <w:szCs w:val="22"/>
          <w:lang w:val="x-none" w:eastAsia="ko-KR"/>
        </w:rPr>
        <w:t>to support multiplexing between multiple devices</w:t>
      </w:r>
      <w:r w:rsidRPr="007A31A0">
        <w:rPr>
          <w:rFonts w:eastAsia="바탕" w:hint="eastAsia"/>
          <w:b/>
          <w:sz w:val="22"/>
          <w:szCs w:val="22"/>
          <w:lang w:val="x-none" w:eastAsia="ko-KR"/>
        </w:rPr>
        <w:t xml:space="preserve"> (e.g. </w:t>
      </w:r>
      <w:r w:rsidRPr="0027008E">
        <w:rPr>
          <w:rFonts w:eastAsia="바탕" w:hint="eastAsia"/>
          <w:b/>
          <w:sz w:val="22"/>
          <w:szCs w:val="22"/>
          <w:lang w:val="x-none" w:eastAsia="ko-KR"/>
        </w:rPr>
        <w:t xml:space="preserve">between device type 1/2a and 2b or between different frequency shift (i.e., F-shift) capabilities) </w:t>
      </w:r>
      <w:r w:rsidRPr="007A31A0">
        <w:rPr>
          <w:rFonts w:eastAsia="바탕" w:hint="eastAsia"/>
          <w:b/>
          <w:sz w:val="22"/>
          <w:szCs w:val="22"/>
          <w:lang w:val="x-none" w:eastAsia="ko-KR"/>
        </w:rPr>
        <w:t>as the following.</w:t>
      </w:r>
    </w:p>
    <w:p w14:paraId="7E6566A1" w14:textId="77777777" w:rsidR="00DB57F1" w:rsidRPr="007A31A0" w:rsidRDefault="00DB57F1" w:rsidP="00DB57F1">
      <w:pPr>
        <w:pStyle w:val="af"/>
        <w:numPr>
          <w:ilvl w:val="0"/>
          <w:numId w:val="51"/>
        </w:numPr>
        <w:spacing w:before="120" w:after="120" w:line="240" w:lineRule="auto"/>
        <w:ind w:leftChars="0"/>
        <w:rPr>
          <w:rFonts w:ascii="Times New Roman" w:hAnsi="Times New Roman"/>
          <w:b/>
          <w:sz w:val="22"/>
          <w:szCs w:val="22"/>
          <w:lang w:val="en-GB" w:eastAsia="ko-KR"/>
        </w:rPr>
      </w:pPr>
      <w:r w:rsidRPr="0027008E">
        <w:rPr>
          <w:rFonts w:ascii="Times New Roman" w:hAnsi="Times New Roman" w:hint="eastAsia"/>
          <w:b/>
          <w:sz w:val="22"/>
          <w:szCs w:val="22"/>
          <w:lang w:val="en-GB" w:eastAsia="ko-KR"/>
        </w:rPr>
        <w:t>FDM</w:t>
      </w:r>
      <w:r>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set/range of F-shift values for D2R (backscattering) transmission</w:t>
      </w:r>
    </w:p>
    <w:p w14:paraId="131F319E" w14:textId="77777777" w:rsidR="00DB57F1" w:rsidRPr="007A31A0" w:rsidRDefault="00DB57F1" w:rsidP="00DB57F1">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27008E">
        <w:rPr>
          <w:rFonts w:ascii="Times New Roman" w:hAnsi="Times New Roman" w:hint="eastAsia"/>
          <w:b/>
          <w:sz w:val="22"/>
          <w:szCs w:val="22"/>
          <w:lang w:val="en-GB" w:eastAsia="ko-KR"/>
        </w:rPr>
        <w:t>DM</w:t>
      </w:r>
      <w:r>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D2R-to-R2D </w:t>
      </w:r>
      <w:r>
        <w:rPr>
          <w:rFonts w:ascii="Times New Roman" w:hAnsi="Times New Roman" w:hint="eastAsia"/>
          <w:b/>
          <w:sz w:val="22"/>
          <w:szCs w:val="22"/>
          <w:lang w:val="en-GB" w:eastAsia="ko-KR"/>
        </w:rPr>
        <w:t xml:space="preserve">timing </w:t>
      </w:r>
      <w:r w:rsidRPr="0027008E">
        <w:rPr>
          <w:rFonts w:ascii="Times New Roman" w:hAnsi="Times New Roman" w:hint="eastAsia"/>
          <w:b/>
          <w:sz w:val="22"/>
          <w:szCs w:val="22"/>
          <w:lang w:val="en-GB" w:eastAsia="ko-KR"/>
        </w:rPr>
        <w:t>and/or R2D-to-D2R timing</w:t>
      </w:r>
    </w:p>
    <w:p w14:paraId="2FFC3A93"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23552" w14:textId="1C7E43D3" w:rsidR="00FE49EF" w:rsidRPr="00127542" w:rsidRDefault="006A4AB8" w:rsidP="00FE49EF">
      <w:pPr>
        <w:pStyle w:val="References"/>
        <w:rPr>
          <w:lang w:eastAsia="ko-KR"/>
        </w:rPr>
      </w:pPr>
      <w:r w:rsidRPr="00066773">
        <w:rPr>
          <w:lang w:eastAsia="ko-KR"/>
        </w:rPr>
        <w:t>RAN1 Chair’s Notes</w:t>
      </w:r>
      <w:r>
        <w:rPr>
          <w:rFonts w:eastAsiaTheme="minorEastAsia" w:hint="eastAsia"/>
          <w:lang w:eastAsia="ko-KR"/>
        </w:rPr>
        <w:t xml:space="preserve">, </w:t>
      </w:r>
      <w:r w:rsidR="00516FE1" w:rsidRPr="00127542">
        <w:rPr>
          <w:lang w:eastAsia="ko-KR"/>
        </w:rPr>
        <w:t>RAN</w:t>
      </w:r>
      <w:r>
        <w:rPr>
          <w:rFonts w:eastAsiaTheme="minorEastAsia" w:hint="eastAsia"/>
          <w:lang w:eastAsia="ko-KR"/>
        </w:rPr>
        <w:t>1</w:t>
      </w:r>
      <w:r w:rsidR="00516FE1" w:rsidRPr="00127542">
        <w:rPr>
          <w:lang w:eastAsia="ko-KR"/>
        </w:rPr>
        <w:t>#</w:t>
      </w:r>
      <w:r w:rsidR="00141EA2">
        <w:rPr>
          <w:rFonts w:eastAsiaTheme="minorEastAsia" w:hint="eastAsia"/>
          <w:lang w:eastAsia="ko-KR"/>
        </w:rPr>
        <w:t>118</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FB718" w14:textId="77777777" w:rsidR="001959DF" w:rsidRDefault="001959DF" w:rsidP="00CB15B0">
      <w:pPr>
        <w:spacing w:before="0" w:after="0" w:line="240" w:lineRule="auto"/>
      </w:pPr>
      <w:r>
        <w:separator/>
      </w:r>
    </w:p>
  </w:endnote>
  <w:endnote w:type="continuationSeparator" w:id="0">
    <w:p w14:paraId="58C8D7FD" w14:textId="77777777" w:rsidR="001959DF" w:rsidRDefault="001959D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7E902" w14:textId="77777777" w:rsidR="001959DF" w:rsidRDefault="001959DF" w:rsidP="00CB15B0">
      <w:pPr>
        <w:spacing w:before="0" w:after="0" w:line="240" w:lineRule="auto"/>
      </w:pPr>
      <w:r>
        <w:separator/>
      </w:r>
    </w:p>
  </w:footnote>
  <w:footnote w:type="continuationSeparator" w:id="0">
    <w:p w14:paraId="1D1C76BF" w14:textId="77777777" w:rsidR="001959DF" w:rsidRDefault="001959DF"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1"/>
  </w:num>
  <w:num w:numId="3">
    <w:abstractNumId w:val="25"/>
  </w:num>
  <w:num w:numId="4">
    <w:abstractNumId w:val="17"/>
  </w:num>
  <w:num w:numId="5">
    <w:abstractNumId w:val="35"/>
  </w:num>
  <w:num w:numId="6">
    <w:abstractNumId w:val="40"/>
  </w:num>
  <w:num w:numId="7">
    <w:abstractNumId w:val="10"/>
  </w:num>
  <w:num w:numId="8">
    <w:abstractNumId w:val="46"/>
  </w:num>
  <w:num w:numId="9">
    <w:abstractNumId w:val="38"/>
  </w:num>
  <w:num w:numId="10">
    <w:abstractNumId w:val="34"/>
  </w:num>
  <w:num w:numId="11">
    <w:abstractNumId w:val="29"/>
  </w:num>
  <w:num w:numId="12">
    <w:abstractNumId w:val="15"/>
  </w:num>
  <w:num w:numId="13">
    <w:abstractNumId w:val="33"/>
  </w:num>
  <w:num w:numId="14">
    <w:abstractNumId w:val="55"/>
  </w:num>
  <w:num w:numId="15">
    <w:abstractNumId w:val="48"/>
  </w:num>
  <w:num w:numId="16">
    <w:abstractNumId w:val="8"/>
  </w:num>
  <w:num w:numId="17">
    <w:abstractNumId w:val="58"/>
  </w:num>
  <w:num w:numId="18">
    <w:abstractNumId w:val="18"/>
  </w:num>
  <w:num w:numId="19">
    <w:abstractNumId w:val="49"/>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0"/>
  </w:num>
  <w:num w:numId="23">
    <w:abstractNumId w:val="11"/>
  </w:num>
  <w:num w:numId="24">
    <w:abstractNumId w:val="14"/>
  </w:num>
  <w:num w:numId="25">
    <w:abstractNumId w:val="27"/>
  </w:num>
  <w:num w:numId="26">
    <w:abstractNumId w:val="32"/>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1"/>
  </w:num>
  <w:num w:numId="30">
    <w:abstractNumId w:val="9"/>
  </w:num>
  <w:num w:numId="31">
    <w:abstractNumId w:val="51"/>
  </w:num>
  <w:num w:numId="32">
    <w:abstractNumId w:val="4"/>
  </w:num>
  <w:num w:numId="33">
    <w:abstractNumId w:val="30"/>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9"/>
  </w:num>
  <w:num w:numId="37">
    <w:abstractNumId w:val="57"/>
  </w:num>
  <w:num w:numId="38">
    <w:abstractNumId w:val="31"/>
  </w:num>
  <w:num w:numId="39">
    <w:abstractNumId w:val="52"/>
  </w:num>
  <w:num w:numId="40">
    <w:abstractNumId w:val="28"/>
  </w:num>
  <w:num w:numId="41">
    <w:abstractNumId w:val="0"/>
  </w:num>
  <w:num w:numId="42">
    <w:abstractNumId w:val="37"/>
  </w:num>
  <w:num w:numId="43">
    <w:abstractNumId w:val="53"/>
  </w:num>
  <w:num w:numId="44">
    <w:abstractNumId w:val="20"/>
  </w:num>
  <w:num w:numId="45">
    <w:abstractNumId w:val="24"/>
  </w:num>
  <w:num w:numId="46">
    <w:abstractNumId w:val="23"/>
  </w:num>
  <w:num w:numId="47">
    <w:abstractNumId w:val="12"/>
  </w:num>
  <w:num w:numId="48">
    <w:abstractNumId w:val="44"/>
  </w:num>
  <w:num w:numId="49">
    <w:abstractNumId w:val="21"/>
  </w:num>
  <w:num w:numId="50">
    <w:abstractNumId w:val="45"/>
  </w:num>
  <w:num w:numId="51">
    <w:abstractNumId w:val="5"/>
  </w:num>
  <w:num w:numId="52">
    <w:abstractNumId w:val="7"/>
  </w:num>
  <w:num w:numId="53">
    <w:abstractNumId w:val="42"/>
  </w:num>
  <w:num w:numId="54">
    <w:abstractNumId w:val="22"/>
  </w:num>
  <w:num w:numId="55">
    <w:abstractNumId w:val="2"/>
  </w:num>
  <w:num w:numId="56">
    <w:abstractNumId w:val="36"/>
  </w:num>
  <w:num w:numId="57">
    <w:abstractNumId w:val="39"/>
  </w:num>
  <w:num w:numId="58">
    <w:abstractNumId w:val="56"/>
  </w:num>
  <w:num w:numId="59">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7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3B4"/>
    <w:rsid w:val="00052457"/>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EA2"/>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9DF"/>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BD1"/>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75C"/>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A36"/>
    <w:rsid w:val="00315A5A"/>
    <w:rsid w:val="00315DD7"/>
    <w:rsid w:val="00316165"/>
    <w:rsid w:val="003163F6"/>
    <w:rsid w:val="003164B2"/>
    <w:rsid w:val="003164F9"/>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07C83"/>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8789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6D7"/>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52"/>
    <w:rsid w:val="005561C2"/>
    <w:rsid w:val="00556A17"/>
    <w:rsid w:val="00556CEC"/>
    <w:rsid w:val="005570D2"/>
    <w:rsid w:val="0055718C"/>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4C0"/>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EE5"/>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DE0"/>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D06"/>
    <w:rsid w:val="007D3DCA"/>
    <w:rsid w:val="007D3E16"/>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65B"/>
    <w:rsid w:val="00846EF5"/>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7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2B7"/>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5FA"/>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1EE6"/>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29"/>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3E5"/>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736"/>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213"/>
    <w:rsid w:val="00C703ED"/>
    <w:rsid w:val="00C70C55"/>
    <w:rsid w:val="00C7145D"/>
    <w:rsid w:val="00C7180B"/>
    <w:rsid w:val="00C722C4"/>
    <w:rsid w:val="00C72640"/>
    <w:rsid w:val="00C72AE9"/>
    <w:rsid w:val="00C72C06"/>
    <w:rsid w:val="00C72CD2"/>
    <w:rsid w:val="00C72D58"/>
    <w:rsid w:val="00C72F39"/>
    <w:rsid w:val="00C7339C"/>
    <w:rsid w:val="00C734BB"/>
    <w:rsid w:val="00C735E5"/>
    <w:rsid w:val="00C73739"/>
    <w:rsid w:val="00C738C6"/>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8A5"/>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7F1"/>
    <w:rsid w:val="00DB5B56"/>
    <w:rsid w:val="00DB5B5D"/>
    <w:rsid w:val="00DB5B90"/>
    <w:rsid w:val="00DB61A6"/>
    <w:rsid w:val="00DB631A"/>
    <w:rsid w:val="00DB679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306"/>
    <w:rsid w:val="00E16719"/>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0BF5"/>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8/Docs/R1-240585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5BD38-05AA-4A6D-AB16-B39B33F8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13</Pages>
  <Words>3944</Words>
  <Characters>22487</Characters>
  <Application>Microsoft Office Word</Application>
  <DocSecurity>0</DocSecurity>
  <Lines>187</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66</cp:revision>
  <cp:lastPrinted>2018-02-12T06:55:00Z</cp:lastPrinted>
  <dcterms:created xsi:type="dcterms:W3CDTF">2024-02-19T06:29:00Z</dcterms:created>
  <dcterms:modified xsi:type="dcterms:W3CDTF">2024-10-04T12:37:00Z</dcterms:modified>
</cp:coreProperties>
</file>